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954"/>
      </w:tblGrid>
      <w:tr w:rsidR="001600CE" w:rsidRPr="005D2DDD" w14:paraId="5214115B" w14:textId="77777777" w:rsidTr="006C33B3">
        <w:trPr>
          <w:trHeight w:val="506"/>
        </w:trPr>
        <w:tc>
          <w:tcPr>
            <w:tcW w:w="1367" w:type="pct"/>
            <w:shd w:val="clear" w:color="auto" w:fill="auto"/>
            <w:vAlign w:val="center"/>
          </w:tcPr>
          <w:p w14:paraId="60087439" w14:textId="6B867BC8" w:rsidR="001600CE" w:rsidRPr="005D2DDD" w:rsidRDefault="001600CE" w:rsidP="001600CE">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37AB89DB" w14:textId="4CD0EACA" w:rsidR="001600CE" w:rsidRPr="00F57CA2" w:rsidRDefault="001600CE" w:rsidP="001600CE">
            <w:pPr>
              <w:bidi/>
              <w:rPr>
                <w:rFonts w:asciiTheme="majorBidi" w:hAnsiTheme="majorBidi" w:cstheme="majorBidi"/>
                <w:b/>
                <w:bCs/>
                <w:color w:val="4F81BD" w:themeColor="accent1"/>
                <w:sz w:val="30"/>
                <w:szCs w:val="30"/>
              </w:rPr>
            </w:pPr>
            <w:r w:rsidRPr="00F57CA2">
              <w:rPr>
                <w:rFonts w:ascii="Traditional Arabic" w:hAnsi="Traditional Arabic" w:cs="Traditional Arabic"/>
                <w:b/>
                <w:bCs/>
                <w:color w:val="4F81BD" w:themeColor="accent1"/>
                <w:sz w:val="32"/>
                <w:szCs w:val="32"/>
                <w:rtl/>
                <w:lang w:bidi="ar-EG"/>
              </w:rPr>
              <w:t>فقه العبادات (2)</w:t>
            </w:r>
          </w:p>
        </w:tc>
      </w:tr>
      <w:tr w:rsidR="001600CE" w:rsidRPr="005D2DDD" w14:paraId="28DDC292" w14:textId="77777777" w:rsidTr="006C33B3">
        <w:trPr>
          <w:trHeight w:val="506"/>
        </w:trPr>
        <w:tc>
          <w:tcPr>
            <w:tcW w:w="1367" w:type="pct"/>
            <w:shd w:val="clear" w:color="auto" w:fill="DBE5F1" w:themeFill="accent1" w:themeFillTint="33"/>
            <w:vAlign w:val="center"/>
          </w:tcPr>
          <w:p w14:paraId="5918C1B6" w14:textId="51E6185D" w:rsidR="001600CE" w:rsidRPr="005D2DDD" w:rsidRDefault="001600CE" w:rsidP="001600CE">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52814F62" w14:textId="0109D191" w:rsidR="001600CE" w:rsidRPr="00F57CA2" w:rsidRDefault="001600CE" w:rsidP="001600CE">
            <w:pPr>
              <w:bidi/>
              <w:rPr>
                <w:rFonts w:asciiTheme="majorBidi" w:hAnsiTheme="majorBidi" w:cstheme="majorBidi"/>
                <w:b/>
                <w:bCs/>
                <w:color w:val="4F81BD" w:themeColor="accent1"/>
                <w:sz w:val="30"/>
                <w:szCs w:val="30"/>
              </w:rPr>
            </w:pPr>
            <w:r w:rsidRPr="00F57CA2">
              <w:rPr>
                <w:rFonts w:ascii="Traditional Arabic" w:hAnsi="Traditional Arabic" w:cs="Traditional Arabic"/>
                <w:b/>
                <w:bCs/>
                <w:color w:val="4F81BD" w:themeColor="accent1"/>
                <w:sz w:val="32"/>
                <w:szCs w:val="32"/>
                <w:rtl/>
                <w:lang w:bidi="ar-EG"/>
              </w:rPr>
              <w:t>2403 سلم</w:t>
            </w:r>
          </w:p>
        </w:tc>
      </w:tr>
      <w:tr w:rsidR="006C33B3" w:rsidRPr="005D2DDD" w14:paraId="1D720F07" w14:textId="77777777" w:rsidTr="006C33B3">
        <w:trPr>
          <w:trHeight w:val="506"/>
        </w:trPr>
        <w:tc>
          <w:tcPr>
            <w:tcW w:w="1367" w:type="pct"/>
            <w:shd w:val="clear" w:color="auto" w:fill="auto"/>
            <w:vAlign w:val="center"/>
          </w:tcPr>
          <w:p w14:paraId="0E01C5F5" w14:textId="020B54D4"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3979D64B" w14:textId="6E48C65F" w:rsidR="006C33B3" w:rsidRPr="00F57CA2" w:rsidRDefault="006C33B3" w:rsidP="006C33B3">
            <w:pPr>
              <w:bidi/>
              <w:rPr>
                <w:rFonts w:asciiTheme="majorBidi" w:hAnsiTheme="majorBidi" w:cstheme="majorBidi"/>
                <w:b/>
                <w:bCs/>
                <w:color w:val="4F81BD" w:themeColor="accent1"/>
                <w:sz w:val="30"/>
                <w:szCs w:val="30"/>
              </w:rPr>
            </w:pPr>
            <w:r w:rsidRPr="00F57CA2">
              <w:rPr>
                <w:rFonts w:ascii="Traditional Arabic" w:hAnsi="Traditional Arabic" w:cs="Traditional Arabic" w:hint="cs"/>
                <w:b/>
                <w:bCs/>
                <w:color w:val="4F81BD" w:themeColor="accent1"/>
                <w:sz w:val="32"/>
                <w:szCs w:val="32"/>
                <w:rtl/>
              </w:rPr>
              <w:t xml:space="preserve">قسم </w:t>
            </w:r>
            <w:r w:rsidRPr="00F57CA2">
              <w:rPr>
                <w:rFonts w:ascii="Traditional Arabic" w:hAnsi="Traditional Arabic" w:cs="Traditional Arabic"/>
                <w:b/>
                <w:bCs/>
                <w:color w:val="4F81BD" w:themeColor="accent1"/>
                <w:sz w:val="32"/>
                <w:szCs w:val="32"/>
                <w:rtl/>
              </w:rPr>
              <w:t xml:space="preserve">الدراسات </w:t>
            </w:r>
            <w:r w:rsidRPr="00F57CA2">
              <w:rPr>
                <w:rFonts w:ascii="Traditional Arabic" w:hAnsi="Traditional Arabic" w:cs="Traditional Arabic" w:hint="cs"/>
                <w:b/>
                <w:bCs/>
                <w:color w:val="4F81BD" w:themeColor="accent1"/>
                <w:sz w:val="32"/>
                <w:szCs w:val="32"/>
                <w:rtl/>
              </w:rPr>
              <w:t>الإسلامية</w:t>
            </w:r>
            <w:r w:rsidRPr="00F57CA2">
              <w:rPr>
                <w:rFonts w:ascii="Traditional Arabic" w:hAnsi="Traditional Arabic" w:cs="Traditional Arabic"/>
                <w:b/>
                <w:bCs/>
                <w:color w:val="4F81BD" w:themeColor="accent1"/>
                <w:sz w:val="32"/>
                <w:szCs w:val="32"/>
                <w:rtl/>
              </w:rPr>
              <w:t xml:space="preserve">  (</w:t>
            </w:r>
            <w:r w:rsidR="00FC062D">
              <w:rPr>
                <w:rFonts w:ascii="Traditional Arabic" w:hAnsi="Traditional Arabic" w:cs="Traditional Arabic"/>
                <w:b/>
                <w:bCs/>
                <w:color w:val="4F81BD" w:themeColor="accent1"/>
                <w:sz w:val="32"/>
                <w:szCs w:val="32"/>
                <w:rtl/>
              </w:rPr>
              <w:t>(بكا</w:t>
            </w:r>
            <w:r w:rsidR="00AB0540">
              <w:rPr>
                <w:rFonts w:ascii="Traditional Arabic" w:hAnsi="Traditional Arabic" w:cs="Traditional Arabic" w:hint="cs"/>
                <w:b/>
                <w:bCs/>
                <w:color w:val="4F81BD" w:themeColor="accent1"/>
                <w:sz w:val="32"/>
                <w:szCs w:val="32"/>
                <w:rtl/>
              </w:rPr>
              <w:t>لور</w:t>
            </w:r>
            <w:r w:rsidR="00FC062D">
              <w:rPr>
                <w:rFonts w:ascii="Traditional Arabic" w:hAnsi="Traditional Arabic" w:cs="Traditional Arabic"/>
                <w:b/>
                <w:bCs/>
                <w:color w:val="4F81BD" w:themeColor="accent1"/>
                <w:sz w:val="32"/>
                <w:szCs w:val="32"/>
                <w:rtl/>
              </w:rPr>
              <w:t>يوس)</w:t>
            </w:r>
            <w:r w:rsidRPr="00F57CA2">
              <w:rPr>
                <w:rFonts w:ascii="Traditional Arabic" w:hAnsi="Traditional Arabic" w:cs="Traditional Arabic"/>
                <w:b/>
                <w:bCs/>
                <w:color w:val="4F81BD" w:themeColor="accent1"/>
                <w:sz w:val="32"/>
                <w:szCs w:val="32"/>
                <w:rtl/>
              </w:rPr>
              <w:t>)</w:t>
            </w:r>
          </w:p>
        </w:tc>
      </w:tr>
      <w:tr w:rsidR="006C33B3" w:rsidRPr="005D2DDD" w14:paraId="4FA7F15C" w14:textId="77777777" w:rsidTr="006C33B3">
        <w:trPr>
          <w:trHeight w:val="506"/>
        </w:trPr>
        <w:tc>
          <w:tcPr>
            <w:tcW w:w="1367" w:type="pct"/>
            <w:shd w:val="clear" w:color="auto" w:fill="DBE5F1" w:themeFill="accent1" w:themeFillTint="33"/>
            <w:vAlign w:val="center"/>
          </w:tcPr>
          <w:p w14:paraId="66EAA10E" w14:textId="37E0B7DE"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438582CD" w14:textId="4094E157" w:rsidR="006C33B3" w:rsidRPr="00F57CA2" w:rsidRDefault="006C33B3" w:rsidP="006C33B3">
            <w:pPr>
              <w:bidi/>
              <w:rPr>
                <w:rFonts w:asciiTheme="majorBidi" w:hAnsiTheme="majorBidi" w:cstheme="majorBidi"/>
                <w:b/>
                <w:bCs/>
                <w:color w:val="4F81BD" w:themeColor="accent1"/>
                <w:sz w:val="30"/>
                <w:szCs w:val="30"/>
                <w:lang w:bidi="ar-EG"/>
              </w:rPr>
            </w:pPr>
            <w:r w:rsidRPr="00F57CA2">
              <w:rPr>
                <w:rFonts w:ascii="Traditional Arabic" w:hAnsi="Traditional Arabic" w:cs="Traditional Arabic"/>
                <w:b/>
                <w:bCs/>
                <w:color w:val="4F81BD" w:themeColor="accent1"/>
                <w:sz w:val="32"/>
                <w:szCs w:val="32"/>
                <w:rtl/>
              </w:rPr>
              <w:t xml:space="preserve">الدراسات </w:t>
            </w:r>
            <w:r w:rsidRPr="00F57CA2">
              <w:rPr>
                <w:rFonts w:ascii="Traditional Arabic" w:hAnsi="Traditional Arabic" w:cs="Traditional Arabic" w:hint="cs"/>
                <w:b/>
                <w:bCs/>
                <w:color w:val="4F81BD" w:themeColor="accent1"/>
                <w:sz w:val="32"/>
                <w:szCs w:val="32"/>
                <w:rtl/>
              </w:rPr>
              <w:t>الإسلامية</w:t>
            </w:r>
            <w:r w:rsidRPr="00F57CA2">
              <w:rPr>
                <w:rFonts w:ascii="Traditional Arabic" w:hAnsi="Traditional Arabic" w:cs="Traditional Arabic"/>
                <w:b/>
                <w:bCs/>
                <w:color w:val="4F81BD" w:themeColor="accent1"/>
                <w:sz w:val="32"/>
                <w:szCs w:val="32"/>
                <w:rtl/>
              </w:rPr>
              <w:t xml:space="preserve">   (الآداب)</w:t>
            </w:r>
          </w:p>
        </w:tc>
      </w:tr>
      <w:tr w:rsidR="006C33B3" w:rsidRPr="005D2DDD" w14:paraId="38511AFC" w14:textId="77777777" w:rsidTr="006C33B3">
        <w:trPr>
          <w:trHeight w:val="506"/>
        </w:trPr>
        <w:tc>
          <w:tcPr>
            <w:tcW w:w="1367" w:type="pct"/>
            <w:shd w:val="clear" w:color="auto" w:fill="auto"/>
            <w:vAlign w:val="center"/>
          </w:tcPr>
          <w:p w14:paraId="3CF2095F" w14:textId="563F38BA" w:rsidR="006C33B3" w:rsidRPr="005D2DDD" w:rsidRDefault="006C33B3" w:rsidP="006C33B3">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06D88E8C" w14:textId="2A95986E" w:rsidR="006C33B3" w:rsidRPr="00F57CA2" w:rsidRDefault="006C33B3" w:rsidP="006C33B3">
            <w:pPr>
              <w:bidi/>
              <w:rPr>
                <w:rFonts w:asciiTheme="majorBidi" w:hAnsiTheme="majorBidi" w:cstheme="majorBidi"/>
                <w:b/>
                <w:bCs/>
                <w:color w:val="4F81BD" w:themeColor="accent1"/>
                <w:sz w:val="30"/>
                <w:szCs w:val="30"/>
              </w:rPr>
            </w:pPr>
            <w:r w:rsidRPr="00F57CA2">
              <w:rPr>
                <w:rFonts w:ascii="Traditional Arabic" w:hAnsi="Traditional Arabic" w:cs="Traditional Arabic" w:hint="cs"/>
                <w:b/>
                <w:bCs/>
                <w:color w:val="4F81BD" w:themeColor="accent1"/>
                <w:sz w:val="32"/>
                <w:szCs w:val="32"/>
                <w:rtl/>
              </w:rPr>
              <w:t>الآداب والعلوم</w:t>
            </w:r>
            <w:r w:rsidRPr="00F57CA2">
              <w:rPr>
                <w:rFonts w:ascii="Traditional Arabic" w:hAnsi="Traditional Arabic" w:cs="Traditional Arabic"/>
                <w:b/>
                <w:bCs/>
                <w:color w:val="4F81BD" w:themeColor="accent1"/>
                <w:sz w:val="32"/>
                <w:szCs w:val="32"/>
                <w:rtl/>
              </w:rPr>
              <w:t xml:space="preserve"> بوادي الدواسر</w:t>
            </w:r>
          </w:p>
        </w:tc>
      </w:tr>
      <w:tr w:rsidR="006C33B3" w:rsidRPr="005D2DDD" w14:paraId="7A91500C" w14:textId="77777777" w:rsidTr="006C33B3">
        <w:trPr>
          <w:trHeight w:val="506"/>
        </w:trPr>
        <w:tc>
          <w:tcPr>
            <w:tcW w:w="1367" w:type="pct"/>
            <w:shd w:val="clear" w:color="auto" w:fill="DBE5F1" w:themeFill="accent1" w:themeFillTint="33"/>
            <w:vAlign w:val="center"/>
          </w:tcPr>
          <w:p w14:paraId="78E3452A" w14:textId="6CAA0980" w:rsidR="006C33B3" w:rsidRPr="005D2DDD" w:rsidRDefault="006C33B3" w:rsidP="006C33B3">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268F055E" w14:textId="480574EC" w:rsidR="006C33B3" w:rsidRPr="00F57CA2" w:rsidRDefault="006C33B3" w:rsidP="006C33B3">
            <w:pPr>
              <w:bidi/>
              <w:rPr>
                <w:rFonts w:asciiTheme="majorBidi" w:hAnsiTheme="majorBidi" w:cstheme="majorBidi"/>
                <w:b/>
                <w:bCs/>
                <w:color w:val="4F81BD" w:themeColor="accent1"/>
                <w:sz w:val="30"/>
                <w:szCs w:val="30"/>
              </w:rPr>
            </w:pPr>
            <w:r w:rsidRPr="00F57CA2">
              <w:rPr>
                <w:rFonts w:ascii="Traditional Arabic" w:hAnsi="Traditional Arabic" w:cs="Traditional Arabic"/>
                <w:b/>
                <w:bCs/>
                <w:color w:val="4F81BD" w:themeColor="accent1"/>
                <w:sz w:val="32"/>
                <w:szCs w:val="32"/>
                <w:rtl/>
              </w:rPr>
              <w:t xml:space="preserve">جامعة </w:t>
            </w:r>
            <w:r w:rsidRPr="00F57CA2">
              <w:rPr>
                <w:rFonts w:ascii="Traditional Arabic" w:hAnsi="Traditional Arabic" w:cs="Traditional Arabic" w:hint="cs"/>
                <w:b/>
                <w:bCs/>
                <w:color w:val="4F81BD" w:themeColor="accent1"/>
                <w:sz w:val="32"/>
                <w:szCs w:val="32"/>
                <w:rtl/>
              </w:rPr>
              <w:t>الأمير</w:t>
            </w:r>
            <w:r w:rsidRPr="00F57CA2">
              <w:rPr>
                <w:rFonts w:ascii="Traditional Arabic" w:hAnsi="Traditional Arabic" w:cs="Traditional Arabic"/>
                <w:b/>
                <w:bCs/>
                <w:color w:val="4F81BD" w:themeColor="accent1"/>
                <w:sz w:val="32"/>
                <w:szCs w:val="32"/>
                <w:rtl/>
              </w:rPr>
              <w:t xml:space="preserve">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627285"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627285"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627285"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627285"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627285"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627285"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627285"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627285"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627285"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627285"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627285"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627285"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627285"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627285"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49"/>
        <w:gridCol w:w="686"/>
        <w:gridCol w:w="853"/>
        <w:gridCol w:w="46"/>
        <w:gridCol w:w="182"/>
        <w:gridCol w:w="157"/>
        <w:gridCol w:w="462"/>
        <w:gridCol w:w="494"/>
        <w:gridCol w:w="253"/>
        <w:gridCol w:w="670"/>
        <w:gridCol w:w="253"/>
        <w:gridCol w:w="605"/>
        <w:gridCol w:w="462"/>
        <w:gridCol w:w="1629"/>
        <w:gridCol w:w="341"/>
        <w:gridCol w:w="255"/>
        <w:gridCol w:w="1774"/>
      </w:tblGrid>
      <w:tr w:rsidR="00D36735" w:rsidRPr="005D2DDD" w14:paraId="08BF5D14" w14:textId="77777777" w:rsidTr="00A9111E">
        <w:trPr>
          <w:jc w:val="center"/>
        </w:trPr>
        <w:tc>
          <w:tcPr>
            <w:tcW w:w="1064"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936" w:type="pct"/>
            <w:gridSpan w:val="13"/>
            <w:tcBorders>
              <w:left w:val="nil"/>
              <w:bottom w:val="single" w:sz="8" w:space="0" w:color="auto"/>
            </w:tcBorders>
          </w:tcPr>
          <w:p w14:paraId="467B7189" w14:textId="544F0367" w:rsidR="00807FAF" w:rsidRPr="003302F2" w:rsidRDefault="009223B6" w:rsidP="00416FE2">
            <w:pPr>
              <w:bidi/>
              <w:rPr>
                <w:rFonts w:asciiTheme="majorBidi" w:hAnsiTheme="majorBidi" w:cstheme="majorBidi"/>
                <w:b/>
                <w:bCs/>
                <w:rtl/>
                <w:lang w:bidi="ar-EG"/>
              </w:rPr>
            </w:pPr>
            <w:r>
              <w:rPr>
                <w:rFonts w:asciiTheme="majorBidi" w:hAnsiTheme="majorBidi" w:cstheme="majorBidi" w:hint="cs"/>
                <w:b/>
                <w:bCs/>
                <w:rtl/>
                <w:lang w:bidi="ar-EG"/>
              </w:rPr>
              <w:t>ساعتان</w:t>
            </w: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A9111E">
        <w:trPr>
          <w:trHeight w:val="283"/>
          <w:jc w:val="center"/>
        </w:trPr>
        <w:tc>
          <w:tcPr>
            <w:tcW w:w="235"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05"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19"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8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2"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798" w:type="pct"/>
            <w:gridSpan w:val="3"/>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241" w:type="pct"/>
            <w:tcBorders>
              <w:top w:val="single" w:sz="4" w:space="0" w:color="auto"/>
              <w:left w:val="single" w:sz="4" w:space="0" w:color="auto"/>
              <w:bottom w:val="single" w:sz="4" w:space="0" w:color="auto"/>
              <w:right w:val="single" w:sz="4" w:space="0" w:color="auto"/>
            </w:tcBorders>
            <w:vAlign w:val="center"/>
          </w:tcPr>
          <w:p w14:paraId="16FF378D" w14:textId="385C1EA7" w:rsidR="00A506A9" w:rsidRPr="005D2DDD" w:rsidRDefault="006C33B3" w:rsidP="00416FE2">
            <w:pPr>
              <w:bidi/>
              <w:rPr>
                <w:rFonts w:asciiTheme="majorBidi" w:hAnsiTheme="majorBidi" w:cstheme="majorBidi"/>
                <w:b/>
                <w:bCs/>
              </w:rPr>
            </w:pPr>
            <w:r w:rsidRPr="00F57CA2">
              <w:rPr>
                <w:rFonts w:ascii="Traditional Arabic" w:hAnsi="Traditional Arabic" w:cs="Traditional Arabic"/>
                <w:b/>
                <w:bCs/>
                <w:color w:val="4F81BD" w:themeColor="accent1"/>
                <w:sz w:val="32"/>
                <w:szCs w:val="32"/>
              </w:rPr>
              <w:sym w:font="Wingdings 2" w:char="F050"/>
            </w:r>
          </w:p>
        </w:tc>
        <w:tc>
          <w:tcPr>
            <w:tcW w:w="1029" w:type="pct"/>
            <w:gridSpan w:val="2"/>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3"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26"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A9111E">
        <w:trPr>
          <w:trHeight w:val="283"/>
          <w:jc w:val="center"/>
        </w:trPr>
        <w:tc>
          <w:tcPr>
            <w:tcW w:w="594"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47"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241" w:type="pct"/>
            <w:tcBorders>
              <w:top w:val="single" w:sz="4" w:space="0" w:color="auto"/>
              <w:left w:val="single" w:sz="4" w:space="0" w:color="auto"/>
              <w:bottom w:val="single" w:sz="8" w:space="0" w:color="auto"/>
              <w:right w:val="single" w:sz="4" w:space="0" w:color="auto"/>
            </w:tcBorders>
            <w:vAlign w:val="center"/>
          </w:tcPr>
          <w:p w14:paraId="0256069E" w14:textId="3C5152C0" w:rsidR="005C6B5C" w:rsidRPr="005D2DDD" w:rsidRDefault="006C33B3" w:rsidP="00416FE2">
            <w:pPr>
              <w:bidi/>
              <w:rPr>
                <w:rFonts w:asciiTheme="majorBidi" w:hAnsiTheme="majorBidi" w:cstheme="majorBidi"/>
                <w:b/>
                <w:bCs/>
                <w:lang w:bidi="ar-EG"/>
              </w:rPr>
            </w:pPr>
            <w:r w:rsidRPr="00F57CA2">
              <w:rPr>
                <w:rFonts w:ascii="Traditional Arabic" w:hAnsi="Traditional Arabic" w:cs="Traditional Arabic"/>
                <w:b/>
                <w:bCs/>
                <w:color w:val="4F81BD" w:themeColor="accent1"/>
                <w:sz w:val="32"/>
                <w:szCs w:val="32"/>
              </w:rPr>
              <w:sym w:font="Wingdings 2" w:char="F050"/>
            </w:r>
          </w:p>
        </w:tc>
        <w:tc>
          <w:tcPr>
            <w:tcW w:w="740"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2"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45"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A9111E">
        <w:trPr>
          <w:trHeight w:val="340"/>
          <w:jc w:val="center"/>
        </w:trPr>
        <w:tc>
          <w:tcPr>
            <w:tcW w:w="3762" w:type="pct"/>
            <w:gridSpan w:val="14"/>
            <w:tcBorders>
              <w:top w:val="single" w:sz="8" w:space="0" w:color="auto"/>
              <w:bottom w:val="single" w:sz="8" w:space="0" w:color="auto"/>
              <w:right w:val="nil"/>
            </w:tcBorders>
          </w:tcPr>
          <w:p w14:paraId="4E828D73" w14:textId="1074A6FC"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6C33B3">
              <w:rPr>
                <w:rFonts w:asciiTheme="majorBidi" w:hAnsiTheme="majorBidi" w:cstheme="majorBidi" w:hint="cs"/>
                <w:b/>
                <w:bCs/>
                <w:rtl/>
                <w:lang w:bidi="ar-EG"/>
              </w:rPr>
              <w:t xml:space="preserve">: </w:t>
            </w:r>
            <w:r w:rsidR="00A9111E">
              <w:rPr>
                <w:rFonts w:ascii="Traditional Arabic" w:hAnsi="Traditional Arabic" w:cs="Traditional Arabic" w:hint="cs"/>
                <w:b/>
                <w:bCs/>
                <w:sz w:val="32"/>
                <w:szCs w:val="32"/>
                <w:rtl/>
                <w:lang w:bidi="ar-EG"/>
              </w:rPr>
              <w:t xml:space="preserve">السنة </w:t>
            </w:r>
            <w:r w:rsidR="001600CE">
              <w:rPr>
                <w:rFonts w:ascii="Traditional Arabic" w:hAnsi="Traditional Arabic" w:cs="Traditional Arabic" w:hint="cs"/>
                <w:b/>
                <w:bCs/>
                <w:sz w:val="32"/>
                <w:szCs w:val="32"/>
                <w:rtl/>
                <w:lang w:bidi="ar-EG"/>
              </w:rPr>
              <w:t>الثانية</w:t>
            </w:r>
            <w:r w:rsidR="00A9111E">
              <w:rPr>
                <w:rFonts w:ascii="Traditional Arabic" w:hAnsi="Traditional Arabic" w:cs="Traditional Arabic" w:hint="cs"/>
                <w:b/>
                <w:bCs/>
                <w:sz w:val="32"/>
                <w:szCs w:val="32"/>
                <w:rtl/>
                <w:lang w:bidi="ar-EG"/>
              </w:rPr>
              <w:t xml:space="preserve">/ </w:t>
            </w:r>
            <w:r w:rsidR="006C33B3">
              <w:rPr>
                <w:rFonts w:ascii="Traditional Arabic" w:hAnsi="Traditional Arabic" w:cs="Traditional Arabic" w:hint="cs"/>
                <w:b/>
                <w:bCs/>
                <w:sz w:val="32"/>
                <w:szCs w:val="32"/>
                <w:rtl/>
                <w:lang w:bidi="ar-EG"/>
              </w:rPr>
              <w:t>المستوى</w:t>
            </w:r>
            <w:r w:rsidR="00A9111E">
              <w:rPr>
                <w:rFonts w:ascii="Traditional Arabic" w:hAnsi="Traditional Arabic" w:cs="Traditional Arabic" w:hint="cs"/>
                <w:b/>
                <w:bCs/>
                <w:sz w:val="32"/>
                <w:szCs w:val="32"/>
                <w:rtl/>
                <w:lang w:bidi="ar-EG"/>
              </w:rPr>
              <w:t xml:space="preserve"> </w:t>
            </w:r>
            <w:r w:rsidR="001600CE">
              <w:rPr>
                <w:rFonts w:ascii="Traditional Arabic" w:hAnsi="Traditional Arabic" w:cs="Traditional Arabic" w:hint="cs"/>
                <w:b/>
                <w:bCs/>
                <w:sz w:val="32"/>
                <w:szCs w:val="32"/>
                <w:rtl/>
                <w:lang w:bidi="ar-EG"/>
              </w:rPr>
              <w:t>الثالث</w:t>
            </w:r>
          </w:p>
        </w:tc>
        <w:tc>
          <w:tcPr>
            <w:tcW w:w="1238" w:type="pct"/>
            <w:gridSpan w:val="3"/>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7363E1">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0B35C87D" w14:textId="69D920A7" w:rsidR="00550C20" w:rsidRPr="003302F2" w:rsidRDefault="006C33B3" w:rsidP="00416FE2">
            <w:pPr>
              <w:bidi/>
              <w:rPr>
                <w:rFonts w:asciiTheme="majorBidi" w:hAnsiTheme="majorBidi" w:cstheme="majorBidi"/>
              </w:rPr>
            </w:pPr>
            <w:r w:rsidRPr="001C617D">
              <w:rPr>
                <w:rFonts w:ascii="Traditional Arabic" w:hAnsi="Traditional Arabic" w:cs="Traditional Arabic"/>
                <w:sz w:val="32"/>
                <w:szCs w:val="32"/>
                <w:rtl/>
                <w:lang w:bidi="ar-EG"/>
              </w:rPr>
              <w:t>لا يوجد</w:t>
            </w:r>
          </w:p>
          <w:p w14:paraId="2F62CFA8" w14:textId="171C13AE" w:rsidR="00550C20" w:rsidRPr="003302F2" w:rsidRDefault="00550C20" w:rsidP="00416FE2">
            <w:pPr>
              <w:bidi/>
              <w:rPr>
                <w:rFonts w:asciiTheme="majorBidi" w:hAnsiTheme="majorBidi" w:cstheme="majorBidi"/>
                <w:b/>
                <w:bCs/>
                <w:rtl/>
                <w:lang w:bidi="ar-EG"/>
              </w:rPr>
            </w:pP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37227309" w14:textId="77777777" w:rsidR="00DA55B2" w:rsidRDefault="00DA55B2" w:rsidP="00416FE2">
            <w:pPr>
              <w:bidi/>
              <w:rPr>
                <w:rFonts w:asciiTheme="majorBidi" w:hAnsiTheme="majorBidi" w:cstheme="majorBidi"/>
              </w:rPr>
            </w:pPr>
          </w:p>
          <w:p w14:paraId="5278A5BB" w14:textId="602B622A" w:rsidR="00807FAF" w:rsidRPr="005D2DDD" w:rsidRDefault="006C33B3" w:rsidP="00416FE2">
            <w:pPr>
              <w:bidi/>
              <w:rPr>
                <w:rFonts w:asciiTheme="majorBidi" w:hAnsiTheme="majorBidi" w:cstheme="majorBidi"/>
                <w:b/>
                <w:bCs/>
              </w:rPr>
            </w:pPr>
            <w:r w:rsidRPr="001C617D">
              <w:rPr>
                <w:rFonts w:ascii="Traditional Arabic" w:hAnsi="Traditional Arabic" w:cs="Traditional Arabic"/>
                <w:sz w:val="32"/>
                <w:szCs w:val="32"/>
                <w:rtl/>
                <w:lang w:bidi="ar-EG"/>
              </w:rPr>
              <w:t>لا يوجد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CF45F5">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046742" w:rsidRPr="005D2DDD" w14:paraId="033ADE38" w14:textId="77777777" w:rsidTr="00565D30">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046742" w:rsidRPr="005D2DDD" w:rsidRDefault="00046742" w:rsidP="00CF45F5">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046742" w:rsidRPr="005D2DDD" w:rsidRDefault="00046742" w:rsidP="00CF45F5">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tcPr>
          <w:p w14:paraId="20122CBE" w14:textId="62DF9D77" w:rsidR="00046742" w:rsidRPr="004E2491" w:rsidRDefault="00046742" w:rsidP="00CF45F5">
            <w:pPr>
              <w:bidi/>
              <w:jc w:val="center"/>
              <w:rPr>
                <w:rFonts w:asciiTheme="majorBidi" w:hAnsiTheme="majorBidi" w:cstheme="majorBidi"/>
                <w:b/>
                <w:bCs/>
                <w:color w:val="4F81BD" w:themeColor="accent1"/>
              </w:rPr>
            </w:pPr>
            <w:r w:rsidRPr="00F14FA8">
              <w:t>-</w:t>
            </w:r>
          </w:p>
        </w:tc>
        <w:tc>
          <w:tcPr>
            <w:tcW w:w="2404" w:type="dxa"/>
            <w:tcBorders>
              <w:top w:val="single" w:sz="8" w:space="0" w:color="auto"/>
              <w:left w:val="single" w:sz="8" w:space="0" w:color="auto"/>
              <w:bottom w:val="dashSmallGap" w:sz="4" w:space="0" w:color="auto"/>
              <w:right w:val="single" w:sz="12" w:space="0" w:color="auto"/>
            </w:tcBorders>
          </w:tcPr>
          <w:p w14:paraId="744B2E44" w14:textId="5F3735DF" w:rsidR="00046742" w:rsidRPr="004E2491" w:rsidRDefault="00046742" w:rsidP="00CF45F5">
            <w:pPr>
              <w:bidi/>
              <w:jc w:val="center"/>
              <w:rPr>
                <w:rFonts w:asciiTheme="majorBidi" w:hAnsiTheme="majorBidi" w:cstheme="majorBidi"/>
                <w:b/>
                <w:bCs/>
                <w:color w:val="4F81BD" w:themeColor="accent1"/>
              </w:rPr>
            </w:pPr>
            <w:r w:rsidRPr="00F14FA8">
              <w:t>-</w:t>
            </w:r>
          </w:p>
        </w:tc>
      </w:tr>
      <w:tr w:rsidR="00046742" w:rsidRPr="005D2DDD" w14:paraId="5F192B30" w14:textId="77777777" w:rsidTr="00565D30">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046742" w:rsidRPr="005D2DDD" w:rsidRDefault="00046742" w:rsidP="00CF45F5">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046742" w:rsidRPr="005D2DDD" w:rsidRDefault="00046742" w:rsidP="00CF45F5">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tcPr>
          <w:p w14:paraId="0BA32780" w14:textId="6CB83DE3" w:rsidR="00046742" w:rsidRPr="004E2491" w:rsidRDefault="00046742" w:rsidP="00CF45F5">
            <w:pPr>
              <w:bidi/>
              <w:jc w:val="center"/>
              <w:rPr>
                <w:rFonts w:asciiTheme="majorBidi" w:hAnsiTheme="majorBidi" w:cstheme="majorBidi"/>
                <w:b/>
                <w:bCs/>
                <w:color w:val="4F81BD" w:themeColor="accent1"/>
              </w:rPr>
            </w:pPr>
            <w:r w:rsidRPr="00F14FA8">
              <w:t>30</w:t>
            </w:r>
          </w:p>
        </w:tc>
        <w:tc>
          <w:tcPr>
            <w:tcW w:w="2404" w:type="dxa"/>
            <w:tcBorders>
              <w:top w:val="dashSmallGap" w:sz="4" w:space="0" w:color="auto"/>
              <w:left w:val="single" w:sz="8" w:space="0" w:color="auto"/>
              <w:bottom w:val="dashSmallGap" w:sz="4" w:space="0" w:color="auto"/>
              <w:right w:val="single" w:sz="12" w:space="0" w:color="auto"/>
            </w:tcBorders>
          </w:tcPr>
          <w:p w14:paraId="0D2EFFD4" w14:textId="558A6415" w:rsidR="00046742" w:rsidRPr="004E2491" w:rsidRDefault="00046742" w:rsidP="00CF45F5">
            <w:pPr>
              <w:bidi/>
              <w:jc w:val="center"/>
              <w:rPr>
                <w:rFonts w:asciiTheme="majorBidi" w:hAnsiTheme="majorBidi" w:cstheme="majorBidi"/>
                <w:b/>
                <w:bCs/>
                <w:color w:val="4F81BD" w:themeColor="accent1"/>
              </w:rPr>
            </w:pPr>
            <w:r w:rsidRPr="00F14FA8">
              <w:t>100%</w:t>
            </w:r>
          </w:p>
        </w:tc>
      </w:tr>
      <w:tr w:rsidR="00CF45F5" w:rsidRPr="005D2DDD" w14:paraId="03788974" w14:textId="77777777" w:rsidTr="00CF45F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CF45F5" w:rsidRPr="005D2DDD" w:rsidRDefault="00CF45F5" w:rsidP="00CF45F5">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CF45F5" w:rsidRPr="005D2DDD" w:rsidRDefault="00CF45F5" w:rsidP="00CF45F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306A182F" w:rsidR="00CF45F5" w:rsidRPr="004E2491" w:rsidRDefault="00CF45F5" w:rsidP="00CF45F5">
            <w:pPr>
              <w:bidi/>
              <w:jc w:val="center"/>
              <w:rPr>
                <w:rFonts w:asciiTheme="majorBidi" w:hAnsiTheme="majorBidi" w:cstheme="majorBidi"/>
                <w:b/>
                <w:bCs/>
                <w:color w:val="4F81BD" w:themeColor="accent1"/>
              </w:rPr>
            </w:pPr>
          </w:p>
        </w:tc>
        <w:tc>
          <w:tcPr>
            <w:tcW w:w="2404" w:type="dxa"/>
            <w:tcBorders>
              <w:top w:val="dashSmallGap" w:sz="4" w:space="0" w:color="auto"/>
              <w:left w:val="single" w:sz="8" w:space="0" w:color="auto"/>
              <w:bottom w:val="dashSmallGap" w:sz="4" w:space="0" w:color="auto"/>
              <w:right w:val="single" w:sz="12" w:space="0" w:color="auto"/>
            </w:tcBorders>
            <w:vAlign w:val="center"/>
          </w:tcPr>
          <w:p w14:paraId="12207D6D" w14:textId="1B8AA1B3" w:rsidR="00CF45F5" w:rsidRPr="004E2491" w:rsidRDefault="00CF45F5" w:rsidP="00CF45F5">
            <w:pPr>
              <w:bidi/>
              <w:jc w:val="center"/>
              <w:rPr>
                <w:rFonts w:asciiTheme="majorBidi" w:hAnsiTheme="majorBidi" w:cstheme="majorBidi"/>
                <w:b/>
                <w:bCs/>
                <w:color w:val="4F81BD" w:themeColor="accent1"/>
              </w:rPr>
            </w:pPr>
          </w:p>
        </w:tc>
      </w:tr>
      <w:tr w:rsidR="00CF45F5" w:rsidRPr="005D2DDD" w14:paraId="202F0F7B" w14:textId="77777777" w:rsidTr="00CF45F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CF45F5" w:rsidRPr="005D2DDD" w:rsidRDefault="00CF45F5" w:rsidP="00CF45F5">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CF45F5" w:rsidRPr="005D2DDD" w:rsidRDefault="00CF45F5" w:rsidP="00CF45F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636716F5" w:rsidR="00CF45F5" w:rsidRPr="00F57CA2" w:rsidRDefault="00CF45F5" w:rsidP="00CF45F5">
            <w:pPr>
              <w:bidi/>
              <w:jc w:val="center"/>
              <w:rPr>
                <w:rFonts w:asciiTheme="majorBidi" w:hAnsiTheme="majorBidi" w:cstheme="majorBidi"/>
                <w:b/>
                <w:bCs/>
                <w:color w:val="4F81BD" w:themeColor="accent1"/>
              </w:rPr>
            </w:pPr>
          </w:p>
        </w:tc>
        <w:tc>
          <w:tcPr>
            <w:tcW w:w="2404" w:type="dxa"/>
            <w:tcBorders>
              <w:top w:val="dashSmallGap" w:sz="4" w:space="0" w:color="auto"/>
              <w:left w:val="single" w:sz="8" w:space="0" w:color="auto"/>
              <w:bottom w:val="dashSmallGap" w:sz="4" w:space="0" w:color="auto"/>
              <w:right w:val="single" w:sz="12" w:space="0" w:color="auto"/>
            </w:tcBorders>
            <w:vAlign w:val="center"/>
          </w:tcPr>
          <w:p w14:paraId="13759057" w14:textId="6F3C0ABA" w:rsidR="00CF45F5" w:rsidRPr="00F57CA2" w:rsidRDefault="00CF45F5" w:rsidP="00CF45F5">
            <w:pPr>
              <w:bidi/>
              <w:jc w:val="center"/>
              <w:rPr>
                <w:rFonts w:asciiTheme="majorBidi" w:hAnsiTheme="majorBidi" w:cstheme="majorBidi"/>
                <w:b/>
                <w:bCs/>
                <w:color w:val="4F81BD" w:themeColor="accent1"/>
              </w:rPr>
            </w:pPr>
            <w:r>
              <w:rPr>
                <w:rFonts w:asciiTheme="majorBidi" w:hAnsiTheme="majorBidi" w:cstheme="majorBidi" w:hint="cs"/>
                <w:b/>
                <w:bCs/>
                <w:color w:val="4F81BD" w:themeColor="accent1"/>
                <w:rtl/>
              </w:rPr>
              <w:t>-</w:t>
            </w:r>
          </w:p>
        </w:tc>
      </w:tr>
      <w:tr w:rsidR="00CF45F5" w:rsidRPr="005D2DDD" w14:paraId="7C94DA73" w14:textId="77777777" w:rsidTr="00CF45F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CF45F5" w:rsidRPr="005D2DDD" w:rsidRDefault="00CF45F5" w:rsidP="00CF45F5">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CF45F5" w:rsidRPr="005D2DDD" w:rsidRDefault="00CF45F5" w:rsidP="00CF45F5">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2C1B3FDD" w:rsidR="00CF45F5" w:rsidRPr="005D2DDD" w:rsidRDefault="00CF45F5" w:rsidP="00CF45F5">
            <w:pPr>
              <w:bidi/>
              <w:jc w:val="center"/>
              <w:rPr>
                <w:rFonts w:asciiTheme="majorBidi" w:hAnsiTheme="majorBidi" w:cstheme="majorBidi"/>
              </w:rPr>
            </w:pPr>
            <w:r>
              <w:rPr>
                <w:rFonts w:ascii="Traditional Arabic" w:hAnsi="Traditional Arabic" w:cs="Traditional Arabic"/>
                <w:b/>
                <w:bCs/>
                <w:color w:val="0070C0"/>
                <w:sz w:val="32"/>
                <w:szCs w:val="32"/>
                <w:rtl/>
              </w:rPr>
              <w:t>-</w:t>
            </w:r>
          </w:p>
        </w:tc>
        <w:tc>
          <w:tcPr>
            <w:tcW w:w="2404" w:type="dxa"/>
            <w:tcBorders>
              <w:top w:val="dashSmallGap" w:sz="4" w:space="0" w:color="auto"/>
              <w:left w:val="single" w:sz="8" w:space="0" w:color="auto"/>
              <w:bottom w:val="single" w:sz="12" w:space="0" w:color="auto"/>
              <w:right w:val="single" w:sz="12" w:space="0" w:color="auto"/>
            </w:tcBorders>
            <w:vAlign w:val="center"/>
          </w:tcPr>
          <w:p w14:paraId="4E3C5BA6" w14:textId="6D7485F7" w:rsidR="00CF45F5" w:rsidRPr="005D2DDD" w:rsidRDefault="00CF45F5" w:rsidP="00CF45F5">
            <w:pPr>
              <w:bidi/>
              <w:jc w:val="center"/>
              <w:rPr>
                <w:rFonts w:asciiTheme="majorBidi" w:hAnsiTheme="majorBidi" w:cstheme="majorBidi"/>
              </w:rPr>
            </w:pPr>
            <w:r>
              <w:rPr>
                <w:rFonts w:asciiTheme="majorBidi" w:hAnsiTheme="majorBidi" w:cstheme="majorBidi" w:hint="cs"/>
                <w:rtl/>
              </w:rPr>
              <w:t>-</w:t>
            </w: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6C33B3" w:rsidRPr="0019322E" w14:paraId="779E695B" w14:textId="77777777" w:rsidTr="00D95105">
        <w:tc>
          <w:tcPr>
            <w:tcW w:w="823" w:type="dxa"/>
            <w:tcBorders>
              <w:left w:val="single" w:sz="12" w:space="0" w:color="auto"/>
              <w:bottom w:val="dashSmallGap" w:sz="4" w:space="0" w:color="auto"/>
            </w:tcBorders>
          </w:tcPr>
          <w:p w14:paraId="5738FB39" w14:textId="28984428"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25A9BAA6" w:rsidR="006C33B3" w:rsidRPr="00F57CA2" w:rsidRDefault="006C33B3" w:rsidP="00E60818">
            <w:pPr>
              <w:bidi/>
              <w:jc w:val="center"/>
              <w:rPr>
                <w:rFonts w:asciiTheme="majorBidi" w:hAnsiTheme="majorBidi" w:cstheme="majorBidi"/>
                <w:b/>
                <w:bCs/>
                <w:color w:val="4F81BD" w:themeColor="accent1"/>
                <w:rtl/>
                <w:lang w:bidi="ar-EG"/>
              </w:rPr>
            </w:pPr>
            <w:r w:rsidRPr="00F57CA2">
              <w:rPr>
                <w:rFonts w:ascii="Traditional Arabic" w:hAnsi="Traditional Arabic" w:cs="Traditional Arabic"/>
                <w:b/>
                <w:bCs/>
                <w:color w:val="4F81BD" w:themeColor="accent1"/>
                <w:sz w:val="32"/>
                <w:szCs w:val="32"/>
                <w:rtl/>
                <w:lang w:bidi="ar-EG"/>
              </w:rPr>
              <w:t>30</w:t>
            </w:r>
          </w:p>
        </w:tc>
      </w:tr>
      <w:tr w:rsidR="006C33B3"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6C33B3" w:rsidRPr="000274EF" w:rsidRDefault="006C33B3" w:rsidP="006C33B3">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52F96DBF" w:rsidR="006C33B3" w:rsidRPr="00F57CA2" w:rsidRDefault="007E7AAD" w:rsidP="00E60818">
            <w:pPr>
              <w:bidi/>
              <w:jc w:val="center"/>
              <w:rPr>
                <w:rFonts w:asciiTheme="majorBidi" w:hAnsiTheme="majorBidi" w:cstheme="majorBidi"/>
                <w:b/>
                <w:bCs/>
                <w:color w:val="4F81BD" w:themeColor="accent1"/>
                <w:rtl/>
                <w:lang w:bidi="ar-EG"/>
              </w:rPr>
            </w:pPr>
            <w:r>
              <w:rPr>
                <w:rFonts w:asciiTheme="majorBidi" w:hAnsiTheme="majorBidi" w:cstheme="majorBidi" w:hint="cs"/>
                <w:b/>
                <w:bCs/>
                <w:color w:val="4F81BD" w:themeColor="accent1"/>
                <w:rtl/>
                <w:lang w:bidi="ar-EG"/>
              </w:rPr>
              <w:t>-</w:t>
            </w:r>
          </w:p>
        </w:tc>
      </w:tr>
      <w:tr w:rsidR="006C33B3"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1EF5B3A4" w:rsidR="006C33B3" w:rsidRPr="00F57CA2" w:rsidRDefault="007E7AAD" w:rsidP="00E60818">
            <w:pPr>
              <w:bidi/>
              <w:jc w:val="center"/>
              <w:rPr>
                <w:rFonts w:asciiTheme="majorBidi" w:hAnsiTheme="majorBidi" w:cstheme="majorBidi"/>
                <w:b/>
                <w:bCs/>
                <w:color w:val="4F81BD" w:themeColor="accent1"/>
                <w:sz w:val="32"/>
                <w:szCs w:val="32"/>
                <w:rtl/>
                <w:lang w:bidi="ar-EG"/>
              </w:rPr>
            </w:pPr>
            <w:r>
              <w:rPr>
                <w:rFonts w:asciiTheme="majorBidi" w:hAnsiTheme="majorBidi" w:cstheme="majorBidi" w:hint="cs"/>
                <w:b/>
                <w:bCs/>
                <w:color w:val="4F81BD" w:themeColor="accent1"/>
                <w:sz w:val="32"/>
                <w:szCs w:val="32"/>
                <w:rtl/>
                <w:lang w:bidi="ar-EG"/>
              </w:rPr>
              <w:t>15</w:t>
            </w:r>
            <w:r w:rsidR="00C2481C" w:rsidRPr="00F57CA2">
              <w:rPr>
                <w:rFonts w:asciiTheme="majorBidi" w:hAnsiTheme="majorBidi" w:cstheme="majorBidi" w:hint="cs"/>
                <w:b/>
                <w:bCs/>
                <w:color w:val="4F81BD" w:themeColor="accent1"/>
                <w:sz w:val="32"/>
                <w:szCs w:val="32"/>
                <w:rtl/>
                <w:lang w:bidi="ar-EG"/>
              </w:rPr>
              <w:t xml:space="preserve"> </w:t>
            </w:r>
          </w:p>
        </w:tc>
      </w:tr>
      <w:tr w:rsidR="006C33B3"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45F42A0E" w:rsidR="006C33B3" w:rsidRPr="00F57CA2" w:rsidRDefault="007E7AAD" w:rsidP="00E60818">
            <w:pPr>
              <w:bidi/>
              <w:jc w:val="center"/>
              <w:rPr>
                <w:rFonts w:asciiTheme="majorBidi" w:hAnsiTheme="majorBidi" w:cstheme="majorBidi"/>
                <w:b/>
                <w:bCs/>
                <w:color w:val="4F81BD" w:themeColor="accent1"/>
                <w:sz w:val="32"/>
                <w:szCs w:val="32"/>
                <w:rtl/>
                <w:lang w:bidi="ar-EG"/>
              </w:rPr>
            </w:pPr>
            <w:r>
              <w:rPr>
                <w:rFonts w:asciiTheme="majorBidi" w:hAnsiTheme="majorBidi" w:cstheme="majorBidi" w:hint="cs"/>
                <w:b/>
                <w:bCs/>
                <w:color w:val="4F81BD" w:themeColor="accent1"/>
                <w:sz w:val="32"/>
                <w:szCs w:val="32"/>
                <w:rtl/>
                <w:lang w:bidi="ar-EG"/>
              </w:rPr>
              <w:t>-</w:t>
            </w:r>
          </w:p>
        </w:tc>
      </w:tr>
      <w:tr w:rsidR="006C33B3"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6C33B3" w:rsidRPr="000274EF" w:rsidRDefault="006C33B3" w:rsidP="006C33B3">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6C33B3" w:rsidRPr="009B0DDB" w:rsidRDefault="006C33B3" w:rsidP="006C33B3">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2E3CAC72" w:rsidR="006C33B3" w:rsidRPr="00F57CA2" w:rsidRDefault="005C2B10" w:rsidP="00E60818">
            <w:pPr>
              <w:bidi/>
              <w:jc w:val="center"/>
              <w:rPr>
                <w:rFonts w:asciiTheme="majorBidi" w:hAnsiTheme="majorBidi" w:cstheme="majorBidi"/>
                <w:b/>
                <w:bCs/>
                <w:color w:val="4F81BD" w:themeColor="accent1"/>
                <w:sz w:val="32"/>
                <w:szCs w:val="32"/>
                <w:rtl/>
                <w:lang w:bidi="ar-EG"/>
              </w:rPr>
            </w:pPr>
            <w:r>
              <w:rPr>
                <w:rFonts w:asciiTheme="majorBidi" w:hAnsiTheme="majorBidi" w:cstheme="majorBidi" w:hint="cs"/>
                <w:b/>
                <w:bCs/>
                <w:color w:val="4F81BD" w:themeColor="accent1"/>
                <w:sz w:val="32"/>
                <w:szCs w:val="32"/>
                <w:rtl/>
                <w:lang w:bidi="ar-EG"/>
              </w:rPr>
              <w:t>45</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9571" w:type="dxa"/>
        <w:tblLayout w:type="fixed"/>
        <w:tblLook w:val="04A0" w:firstRow="1" w:lastRow="0" w:firstColumn="1" w:lastColumn="0" w:noHBand="0" w:noVBand="1"/>
      </w:tblPr>
      <w:tblGrid>
        <w:gridCol w:w="9571"/>
      </w:tblGrid>
      <w:tr w:rsidR="001600CE" w:rsidRPr="005D2DDD" w14:paraId="1CCC70FB" w14:textId="77777777" w:rsidTr="001600CE">
        <w:tc>
          <w:tcPr>
            <w:tcW w:w="9571" w:type="dxa"/>
            <w:tcBorders>
              <w:top w:val="single" w:sz="12" w:space="0" w:color="auto"/>
              <w:left w:val="single" w:sz="12" w:space="0" w:color="auto"/>
              <w:bottom w:val="nil"/>
              <w:right w:val="single" w:sz="12" w:space="0" w:color="auto"/>
            </w:tcBorders>
          </w:tcPr>
          <w:p w14:paraId="3172BF25" w14:textId="77777777" w:rsidR="001600CE" w:rsidRPr="00F56BE1" w:rsidRDefault="001600CE" w:rsidP="001600CE">
            <w:pPr>
              <w:pStyle w:val="2"/>
              <w:rPr>
                <w:rtl/>
              </w:rPr>
            </w:pPr>
            <w:r w:rsidRPr="00F56BE1">
              <w:rPr>
                <w:rtl/>
              </w:rPr>
              <w:t xml:space="preserve">1. </w:t>
            </w:r>
            <w:r w:rsidRPr="00F56BE1">
              <w:rPr>
                <w:rtl/>
                <w:lang w:bidi="ar-EG"/>
              </w:rPr>
              <w:t>ال</w:t>
            </w:r>
            <w:r w:rsidRPr="00F56BE1">
              <w:rPr>
                <w:rtl/>
              </w:rPr>
              <w:t>وصف العام للمقرر:</w:t>
            </w:r>
          </w:p>
          <w:p w14:paraId="1A1BC789" w14:textId="77777777" w:rsidR="001600CE" w:rsidRPr="001600CE" w:rsidRDefault="001600CE" w:rsidP="001600CE">
            <w:pPr>
              <w:pStyle w:val="9"/>
              <w:bidi/>
              <w:spacing w:before="0" w:after="0"/>
              <w:jc w:val="both"/>
              <w:rPr>
                <w:rFonts w:ascii="Traditional Arabic" w:hAnsi="Traditional Arabic" w:cs="Traditional Arabic"/>
                <w:color w:val="000000" w:themeColor="text1"/>
                <w:sz w:val="26"/>
                <w:szCs w:val="26"/>
                <w:rtl/>
              </w:rPr>
            </w:pPr>
            <w:r w:rsidRPr="001600CE">
              <w:rPr>
                <w:rFonts w:ascii="Traditional Arabic" w:hAnsi="Traditional Arabic" w:cs="Traditional Arabic"/>
                <w:color w:val="000000" w:themeColor="text1"/>
                <w:sz w:val="26"/>
                <w:szCs w:val="26"/>
                <w:rtl/>
              </w:rPr>
              <w:t>يحتوي المقرر على أحكام الصلاة ، وهو يشمل الصلوات المفروضة، وصلاة التطوع، وأحكام صلاة الجمعة والعيدين وكذلك صلاة الجنائز.</w:t>
            </w:r>
          </w:p>
          <w:p w14:paraId="24743B7D" w14:textId="77777777" w:rsidR="001600CE" w:rsidRPr="00BF4843" w:rsidRDefault="001600CE" w:rsidP="001600CE">
            <w:pPr>
              <w:pStyle w:val="2"/>
              <w:rPr>
                <w:rtl/>
              </w:rPr>
            </w:pPr>
          </w:p>
        </w:tc>
      </w:tr>
      <w:tr w:rsidR="001600CE" w:rsidRPr="005D2DDD" w14:paraId="5FC4541F" w14:textId="77777777" w:rsidTr="001600CE">
        <w:tc>
          <w:tcPr>
            <w:tcW w:w="9571" w:type="dxa"/>
            <w:tcBorders>
              <w:top w:val="single" w:sz="12" w:space="0" w:color="auto"/>
              <w:left w:val="single" w:sz="12" w:space="0" w:color="auto"/>
              <w:bottom w:val="nil"/>
              <w:right w:val="single" w:sz="12" w:space="0" w:color="auto"/>
            </w:tcBorders>
          </w:tcPr>
          <w:p w14:paraId="15FE1C47" w14:textId="78929858" w:rsidR="001600CE" w:rsidRPr="00BF4843" w:rsidRDefault="001600CE" w:rsidP="001600CE">
            <w:pPr>
              <w:pStyle w:val="2"/>
              <w:rPr>
                <w:rtl/>
              </w:rPr>
            </w:pPr>
            <w:r w:rsidRPr="00F56BE1">
              <w:rPr>
                <w:rtl/>
              </w:rPr>
              <w:t xml:space="preserve">2. الهدف الرئيس للمقرر </w:t>
            </w:r>
          </w:p>
        </w:tc>
      </w:tr>
      <w:tr w:rsidR="001600CE" w:rsidRPr="005D2DDD" w14:paraId="5D9CF27F" w14:textId="77777777" w:rsidTr="001600CE">
        <w:tc>
          <w:tcPr>
            <w:tcW w:w="9571" w:type="dxa"/>
            <w:tcBorders>
              <w:top w:val="nil"/>
              <w:left w:val="single" w:sz="12" w:space="0" w:color="auto"/>
              <w:bottom w:val="single" w:sz="12" w:space="0" w:color="auto"/>
              <w:right w:val="single" w:sz="12" w:space="0" w:color="auto"/>
            </w:tcBorders>
          </w:tcPr>
          <w:p w14:paraId="2E358E06" w14:textId="15CE7652" w:rsidR="001600CE" w:rsidRPr="005C2B10" w:rsidRDefault="001600CE" w:rsidP="005C2B10">
            <w:pPr>
              <w:pStyle w:val="af"/>
              <w:numPr>
                <w:ilvl w:val="0"/>
                <w:numId w:val="38"/>
              </w:numPr>
              <w:bidi/>
              <w:spacing w:line="360" w:lineRule="auto"/>
              <w:ind w:left="352" w:hanging="240"/>
              <w:rPr>
                <w:rFonts w:ascii="Traditional Arabic" w:hAnsi="Traditional Arabic" w:cs="Traditional Arabic"/>
                <w:b/>
                <w:bCs/>
                <w:color w:val="4F81BD" w:themeColor="accent1"/>
                <w:sz w:val="26"/>
                <w:szCs w:val="26"/>
                <w:rtl/>
              </w:rPr>
            </w:pPr>
            <w:r w:rsidRPr="00F57CA2">
              <w:rPr>
                <w:rFonts w:ascii="Traditional Arabic" w:hAnsi="Traditional Arabic" w:cs="Traditional Arabic"/>
                <w:b/>
                <w:bCs/>
                <w:color w:val="4F81BD" w:themeColor="accent1"/>
                <w:sz w:val="26"/>
                <w:szCs w:val="26"/>
                <w:rtl/>
              </w:rPr>
              <w:t>يتوقع بعد دراسة هذا المقرر أن يكون الطالب/الطالبة قادراً على أن:</w:t>
            </w:r>
            <w:r w:rsidR="005C2B10">
              <w:rPr>
                <w:rFonts w:ascii="Traditional Arabic" w:hAnsi="Traditional Arabic" w:cs="Traditional Arabic" w:hint="cs"/>
                <w:b/>
                <w:bCs/>
                <w:color w:val="4F81BD" w:themeColor="accent1"/>
                <w:sz w:val="26"/>
                <w:szCs w:val="26"/>
                <w:rtl/>
              </w:rPr>
              <w:t xml:space="preserve"> ان يبين احكام الصلاة بالتفصيل والتمييز بين أنواعها.</w:t>
            </w:r>
          </w:p>
        </w:tc>
      </w:tr>
    </w:tbl>
    <w:p w14:paraId="63D84ACF" w14:textId="77777777" w:rsidR="00C562FD" w:rsidRDefault="00C562FD" w:rsidP="00C562FD">
      <w:pPr>
        <w:pStyle w:val="2"/>
        <w:rPr>
          <w:rtl/>
        </w:rPr>
      </w:pPr>
      <w:bookmarkStart w:id="7" w:name="_Toc526247382"/>
      <w:bookmarkStart w:id="8" w:name="_Toc337788"/>
      <w:bookmarkStart w:id="9" w:name="_Hlk950932"/>
    </w:p>
    <w:p w14:paraId="3E7CA752" w14:textId="4F2BD3B9" w:rsidR="00C562FD" w:rsidRDefault="00C562FD" w:rsidP="00C562FD">
      <w:pPr>
        <w:pStyle w:val="2"/>
        <w:rPr>
          <w:rtl/>
        </w:rPr>
      </w:pPr>
    </w:p>
    <w:p w14:paraId="5F663F5D" w14:textId="77777777" w:rsidR="00C562FD" w:rsidRPr="00C562FD" w:rsidRDefault="00C562FD" w:rsidP="00C562FD">
      <w:pPr>
        <w:rPr>
          <w:rtl/>
        </w:rPr>
      </w:pPr>
    </w:p>
    <w:p w14:paraId="05711FF0" w14:textId="72298914" w:rsidR="00BD2CF4" w:rsidRPr="005D2DDD" w:rsidRDefault="006F5B3C" w:rsidP="00C562FD">
      <w:pPr>
        <w:pStyle w:val="2"/>
      </w:pPr>
      <w:r>
        <w:rPr>
          <w:rFonts w:hint="cs"/>
          <w:rtl/>
        </w:rPr>
        <w:lastRenderedPageBreak/>
        <w:t xml:space="preserve">3. </w:t>
      </w:r>
      <w:r w:rsidR="00E454E0" w:rsidRPr="005D2DDD">
        <w:rPr>
          <w:rtl/>
        </w:rPr>
        <w:t xml:space="preserve">مخرجات التعلم </w:t>
      </w:r>
      <w:r w:rsidR="00BA479B" w:rsidRPr="005D2DDD">
        <w:rPr>
          <w:rtl/>
        </w:rPr>
        <w:t>للمقرر:</w:t>
      </w:r>
      <w:bookmarkEnd w:id="7"/>
      <w:bookmarkEnd w:id="8"/>
    </w:p>
    <w:tbl>
      <w:tblPr>
        <w:tblStyle w:val="af0"/>
        <w:bidiVisual/>
        <w:tblW w:w="9571" w:type="dxa"/>
        <w:tblInd w:w="-144"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753"/>
        <w:gridCol w:w="6946"/>
        <w:gridCol w:w="1872"/>
      </w:tblGrid>
      <w:tr w:rsidR="007363E1" w:rsidRPr="00D315B8" w14:paraId="4E479469" w14:textId="77777777" w:rsidTr="00B80A9C">
        <w:trPr>
          <w:tblHeader/>
        </w:trPr>
        <w:tc>
          <w:tcPr>
            <w:tcW w:w="7699"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9"/>
          <w:p w14:paraId="63E6DBED" w14:textId="77777777" w:rsidR="007363E1" w:rsidRPr="00BF4843" w:rsidRDefault="007363E1" w:rsidP="007363E1">
            <w:pPr>
              <w:bidi/>
              <w:jc w:val="center"/>
              <w:rPr>
                <w:rFonts w:ascii="Traditional Arabic" w:hAnsi="Traditional Arabic" w:cs="Traditional Arabic"/>
                <w:sz w:val="28"/>
                <w:szCs w:val="28"/>
              </w:rPr>
            </w:pPr>
            <w:r w:rsidRPr="00BF4843">
              <w:rPr>
                <w:rFonts w:ascii="Traditional Arabic" w:hAnsi="Traditional Arabic" w:cs="Traditional Arabic"/>
                <w:b/>
                <w:bCs/>
                <w:sz w:val="28"/>
                <w:szCs w:val="28"/>
                <w:rtl/>
              </w:rPr>
              <w:t>مخرجات التعلم للمقرر</w:t>
            </w:r>
          </w:p>
        </w:tc>
        <w:tc>
          <w:tcPr>
            <w:tcW w:w="1872"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A8FF5C8" w14:textId="77777777" w:rsidR="007363E1" w:rsidRPr="00BF4843" w:rsidRDefault="007363E1" w:rsidP="007363E1">
            <w:pPr>
              <w:bidi/>
              <w:jc w:val="center"/>
              <w:rPr>
                <w:rFonts w:ascii="Traditional Arabic" w:hAnsi="Traditional Arabic" w:cs="Traditional Arabic"/>
                <w:b/>
                <w:bCs/>
                <w:sz w:val="28"/>
                <w:szCs w:val="28"/>
                <w:rtl/>
                <w:lang w:bidi="ar-EG"/>
              </w:rPr>
            </w:pPr>
            <w:r w:rsidRPr="00BF4843">
              <w:rPr>
                <w:rFonts w:ascii="Traditional Arabic" w:hAnsi="Traditional Arabic" w:cs="Traditional Arabic"/>
                <w:b/>
                <w:bCs/>
                <w:sz w:val="28"/>
                <w:szCs w:val="28"/>
                <w:rtl/>
                <w:lang w:bidi="ar-EG"/>
              </w:rPr>
              <w:t xml:space="preserve">رمز </w:t>
            </w:r>
          </w:p>
          <w:p w14:paraId="6FD4B599" w14:textId="77777777" w:rsidR="007363E1" w:rsidRPr="00BF4843" w:rsidRDefault="007363E1" w:rsidP="007363E1">
            <w:pPr>
              <w:bidi/>
              <w:jc w:val="center"/>
              <w:rPr>
                <w:rFonts w:ascii="Traditional Arabic" w:hAnsi="Traditional Arabic" w:cs="Traditional Arabic"/>
                <w:sz w:val="28"/>
                <w:szCs w:val="28"/>
                <w:rtl/>
                <w:lang w:bidi="ar-EG"/>
              </w:rPr>
            </w:pPr>
            <w:r w:rsidRPr="00BF4843">
              <w:rPr>
                <w:rFonts w:ascii="Traditional Arabic" w:hAnsi="Traditional Arabic" w:cs="Traditional Arabic"/>
                <w:b/>
                <w:bCs/>
                <w:sz w:val="28"/>
                <w:szCs w:val="28"/>
                <w:rtl/>
                <w:lang w:bidi="ar-EG"/>
              </w:rPr>
              <w:t>مخرج التعلم المرتبط للبرنامج</w:t>
            </w:r>
            <w:r w:rsidRPr="00BF4843">
              <w:rPr>
                <w:rFonts w:ascii="Traditional Arabic" w:hAnsi="Traditional Arabic" w:cs="Traditional Arabic"/>
                <w:sz w:val="28"/>
                <w:szCs w:val="28"/>
                <w:rtl/>
                <w:lang w:bidi="ar-EG"/>
              </w:rPr>
              <w:t xml:space="preserve"> </w:t>
            </w:r>
          </w:p>
        </w:tc>
      </w:tr>
      <w:tr w:rsidR="007363E1" w:rsidRPr="00D315B8" w14:paraId="5BF10E2F" w14:textId="77777777" w:rsidTr="00B80A9C">
        <w:tc>
          <w:tcPr>
            <w:tcW w:w="75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B15544A" w14:textId="77777777" w:rsidR="007363E1" w:rsidRPr="00E44EF7" w:rsidRDefault="007363E1" w:rsidP="007363E1">
            <w:pPr>
              <w:bidi/>
              <w:jc w:val="center"/>
              <w:rPr>
                <w:rFonts w:ascii="Traditional Arabic" w:hAnsi="Traditional Arabic" w:cs="Traditional Arabic"/>
                <w:sz w:val="28"/>
                <w:szCs w:val="28"/>
              </w:rPr>
            </w:pPr>
            <w:r w:rsidRPr="00E44EF7">
              <w:rPr>
                <w:rFonts w:ascii="Traditional Arabic" w:hAnsi="Traditional Arabic" w:cs="Traditional Arabic"/>
                <w:sz w:val="28"/>
                <w:szCs w:val="28"/>
              </w:rPr>
              <w:t>1</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6C4F740C" w14:textId="7D4535AC" w:rsidR="007363E1" w:rsidRPr="00E44EF7" w:rsidRDefault="007363E1" w:rsidP="007363E1">
            <w:pPr>
              <w:bidi/>
              <w:jc w:val="lowKashida"/>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المعرفة والفهم</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3F23D00B" w14:textId="77777777" w:rsidR="007363E1" w:rsidRPr="00D315B8" w:rsidRDefault="007363E1" w:rsidP="007363E1">
            <w:pPr>
              <w:bidi/>
              <w:rPr>
                <w:rFonts w:ascii="Traditional Arabic" w:hAnsi="Traditional Arabic" w:cs="Traditional Arabic"/>
              </w:rPr>
            </w:pPr>
          </w:p>
        </w:tc>
      </w:tr>
      <w:tr w:rsidR="009006D7" w:rsidRPr="00D315B8" w14:paraId="116ED44B" w14:textId="77777777" w:rsidTr="00B80A9C">
        <w:tc>
          <w:tcPr>
            <w:tcW w:w="753" w:type="dxa"/>
            <w:shd w:val="clear" w:color="auto" w:fill="auto"/>
          </w:tcPr>
          <w:p w14:paraId="49BA1942" w14:textId="1760507A" w:rsidR="009006D7" w:rsidRPr="00BF4843" w:rsidRDefault="009006D7" w:rsidP="009006D7">
            <w:pPr>
              <w:rPr>
                <w:rFonts w:ascii="Traditional Arabic" w:hAnsi="Traditional Arabic" w:cs="Traditional Arabic"/>
                <w:sz w:val="26"/>
                <w:szCs w:val="26"/>
              </w:rPr>
            </w:pPr>
            <w:r>
              <w:rPr>
                <w:rFonts w:ascii="Traditional Arabic" w:hAnsi="Traditional Arabic" w:cs="Traditional Arabic"/>
                <w:sz w:val="26"/>
                <w:szCs w:val="26"/>
              </w:rPr>
              <w:t>1.1</w:t>
            </w:r>
          </w:p>
        </w:tc>
        <w:tc>
          <w:tcPr>
            <w:tcW w:w="6946" w:type="dxa"/>
          </w:tcPr>
          <w:p w14:paraId="0367E04F" w14:textId="54BF0834" w:rsidR="009006D7" w:rsidRPr="00B80A9C" w:rsidRDefault="009006D7" w:rsidP="009006D7">
            <w:pPr>
              <w:bidi/>
              <w:jc w:val="lowKashida"/>
              <w:rPr>
                <w:rFonts w:ascii="Sakkal Majalla" w:hAnsi="Sakkal Majalla" w:cs="Sakkal Majalla"/>
                <w:b/>
                <w:bCs/>
                <w:sz w:val="28"/>
                <w:szCs w:val="28"/>
              </w:rPr>
            </w:pPr>
            <w:r w:rsidRPr="00B80A9C">
              <w:rPr>
                <w:rFonts w:ascii="Sakkal Majalla" w:hAnsi="Sakkal Majalla" w:cs="Sakkal Majalla"/>
                <w:b/>
                <w:bCs/>
                <w:sz w:val="28"/>
                <w:szCs w:val="28"/>
                <w:rtl/>
              </w:rPr>
              <w:t xml:space="preserve">بيان صفة </w:t>
            </w:r>
            <w:r w:rsidR="00B80A9C" w:rsidRPr="00B80A9C">
              <w:rPr>
                <w:rFonts w:ascii="Sakkal Majalla" w:hAnsi="Sakkal Majalla" w:cs="Sakkal Majalla" w:hint="cs"/>
                <w:b/>
                <w:bCs/>
                <w:sz w:val="28"/>
                <w:szCs w:val="28"/>
                <w:rtl/>
              </w:rPr>
              <w:t>الصلاة،</w:t>
            </w:r>
            <w:r w:rsidRPr="00B80A9C">
              <w:rPr>
                <w:rFonts w:ascii="Sakkal Majalla" w:hAnsi="Sakkal Majalla" w:cs="Sakkal Majalla"/>
                <w:b/>
                <w:bCs/>
                <w:sz w:val="28"/>
                <w:szCs w:val="28"/>
                <w:rtl/>
              </w:rPr>
              <w:t xml:space="preserve"> وأركانها ، وواجباتها، وسننها. ومبطلاتها</w:t>
            </w:r>
          </w:p>
        </w:tc>
        <w:tc>
          <w:tcPr>
            <w:tcW w:w="1872" w:type="dxa"/>
            <w:tcBorders>
              <w:top w:val="dashSmallGap" w:sz="4" w:space="0" w:color="auto"/>
              <w:left w:val="single" w:sz="8" w:space="0" w:color="auto"/>
              <w:bottom w:val="dashSmallGap" w:sz="4" w:space="0" w:color="auto"/>
              <w:right w:val="single" w:sz="12" w:space="0" w:color="auto"/>
            </w:tcBorders>
          </w:tcPr>
          <w:p w14:paraId="4314D652" w14:textId="07C76441" w:rsidR="009006D7" w:rsidRPr="00BF4843" w:rsidRDefault="009006D7" w:rsidP="009006D7">
            <w:pPr>
              <w:bidi/>
              <w:jc w:val="center"/>
              <w:rPr>
                <w:rFonts w:ascii="Traditional Arabic" w:hAnsi="Traditional Arabic" w:cs="Traditional Arabic"/>
                <w:sz w:val="26"/>
                <w:szCs w:val="26"/>
              </w:rPr>
            </w:pPr>
            <w:r w:rsidRPr="008B2DD5">
              <w:rPr>
                <w:rFonts w:ascii="Traditional Arabic" w:hAnsi="Traditional Arabic" w:cs="Traditional Arabic" w:hint="cs"/>
                <w:b/>
                <w:bCs/>
                <w:color w:val="4F81BD" w:themeColor="accent1"/>
                <w:sz w:val="26"/>
                <w:szCs w:val="26"/>
                <w:rtl/>
              </w:rPr>
              <w:t>ع5</w:t>
            </w:r>
          </w:p>
        </w:tc>
      </w:tr>
      <w:tr w:rsidR="009006D7" w:rsidRPr="00D315B8" w14:paraId="796C8A74" w14:textId="77777777" w:rsidTr="00B80A9C">
        <w:tc>
          <w:tcPr>
            <w:tcW w:w="753" w:type="dxa"/>
            <w:shd w:val="clear" w:color="auto" w:fill="auto"/>
          </w:tcPr>
          <w:p w14:paraId="63D3062E" w14:textId="1736CCA1" w:rsidR="009006D7" w:rsidRPr="00BF4843" w:rsidRDefault="009006D7" w:rsidP="009006D7">
            <w:pPr>
              <w:bidi/>
              <w:rPr>
                <w:rFonts w:ascii="Traditional Arabic" w:hAnsi="Traditional Arabic" w:cs="Traditional Arabic"/>
                <w:sz w:val="26"/>
                <w:szCs w:val="26"/>
              </w:rPr>
            </w:pPr>
            <w:r>
              <w:rPr>
                <w:rFonts w:ascii="Traditional Arabic" w:hAnsi="Traditional Arabic" w:cs="Traditional Arabic"/>
                <w:sz w:val="26"/>
                <w:szCs w:val="26"/>
              </w:rPr>
              <w:t>1.2</w:t>
            </w:r>
          </w:p>
        </w:tc>
        <w:tc>
          <w:tcPr>
            <w:tcW w:w="6946" w:type="dxa"/>
          </w:tcPr>
          <w:p w14:paraId="31A0F0BF" w14:textId="6AC05697" w:rsidR="009006D7" w:rsidRPr="00B80A9C" w:rsidRDefault="009006D7" w:rsidP="009006D7">
            <w:pPr>
              <w:bidi/>
              <w:jc w:val="lowKashida"/>
              <w:rPr>
                <w:rFonts w:ascii="Sakkal Majalla" w:hAnsi="Sakkal Majalla" w:cs="Sakkal Majalla"/>
                <w:sz w:val="28"/>
                <w:szCs w:val="28"/>
              </w:rPr>
            </w:pPr>
            <w:r w:rsidRPr="00B80A9C">
              <w:rPr>
                <w:rFonts w:ascii="Sakkal Majalla" w:hAnsi="Sakkal Majalla" w:cs="Sakkal Majalla"/>
                <w:b/>
                <w:bCs/>
                <w:sz w:val="28"/>
                <w:szCs w:val="28"/>
                <w:rtl/>
              </w:rPr>
              <w:t>شرح سجود السهو وأحكامه .</w:t>
            </w:r>
          </w:p>
        </w:tc>
        <w:tc>
          <w:tcPr>
            <w:tcW w:w="1872" w:type="dxa"/>
            <w:tcBorders>
              <w:top w:val="dashSmallGap" w:sz="4" w:space="0" w:color="auto"/>
              <w:left w:val="single" w:sz="8" w:space="0" w:color="auto"/>
              <w:bottom w:val="dashSmallGap" w:sz="4" w:space="0" w:color="auto"/>
              <w:right w:val="single" w:sz="12" w:space="0" w:color="auto"/>
            </w:tcBorders>
          </w:tcPr>
          <w:p w14:paraId="0640A7A8" w14:textId="075DB80E" w:rsidR="009006D7" w:rsidRPr="00BF4843" w:rsidRDefault="009006D7" w:rsidP="009006D7">
            <w:pPr>
              <w:bidi/>
              <w:jc w:val="center"/>
              <w:rPr>
                <w:rFonts w:ascii="Traditional Arabic" w:hAnsi="Traditional Arabic" w:cs="Traditional Arabic"/>
                <w:sz w:val="26"/>
                <w:szCs w:val="26"/>
              </w:rPr>
            </w:pPr>
            <w:r w:rsidRPr="008B2DD5">
              <w:rPr>
                <w:rFonts w:ascii="Traditional Arabic" w:hAnsi="Traditional Arabic" w:cs="Traditional Arabic" w:hint="cs"/>
                <w:b/>
                <w:bCs/>
                <w:color w:val="4F81BD" w:themeColor="accent1"/>
                <w:sz w:val="26"/>
                <w:szCs w:val="26"/>
                <w:rtl/>
              </w:rPr>
              <w:t>ع5</w:t>
            </w:r>
          </w:p>
        </w:tc>
      </w:tr>
      <w:tr w:rsidR="001600CE" w:rsidRPr="00D315B8" w14:paraId="7287BAA9" w14:textId="77777777" w:rsidTr="00B80A9C">
        <w:tc>
          <w:tcPr>
            <w:tcW w:w="753" w:type="dxa"/>
            <w:shd w:val="clear" w:color="auto" w:fill="auto"/>
          </w:tcPr>
          <w:p w14:paraId="54088DB5" w14:textId="713616A5" w:rsidR="001600CE" w:rsidRPr="00BF4843" w:rsidRDefault="001600CE" w:rsidP="001600CE">
            <w:pPr>
              <w:bidi/>
              <w:rPr>
                <w:rFonts w:ascii="Traditional Arabic" w:hAnsi="Traditional Arabic" w:cs="Traditional Arabic"/>
                <w:sz w:val="26"/>
                <w:szCs w:val="26"/>
              </w:rPr>
            </w:pPr>
            <w:r>
              <w:rPr>
                <w:rFonts w:ascii="Traditional Arabic" w:hAnsi="Traditional Arabic" w:cs="Traditional Arabic"/>
                <w:sz w:val="26"/>
                <w:szCs w:val="26"/>
              </w:rPr>
              <w:t>1.3</w:t>
            </w:r>
          </w:p>
        </w:tc>
        <w:tc>
          <w:tcPr>
            <w:tcW w:w="6946" w:type="dxa"/>
          </w:tcPr>
          <w:p w14:paraId="67314579" w14:textId="626B4873" w:rsidR="001600CE" w:rsidRPr="00B80A9C" w:rsidRDefault="002D095A" w:rsidP="001600CE">
            <w:pPr>
              <w:bidi/>
              <w:jc w:val="lowKashida"/>
              <w:rPr>
                <w:rFonts w:ascii="Sakkal Majalla" w:hAnsi="Sakkal Majalla" w:cs="Sakkal Majalla"/>
                <w:b/>
                <w:bCs/>
                <w:sz w:val="28"/>
                <w:szCs w:val="28"/>
              </w:rPr>
            </w:pPr>
            <w:r w:rsidRPr="00B80A9C">
              <w:rPr>
                <w:rFonts w:ascii="Sakkal Majalla" w:hAnsi="Sakkal Majalla" w:cs="Sakkal Majalla"/>
                <w:b/>
                <w:bCs/>
                <w:sz w:val="28"/>
                <w:szCs w:val="28"/>
                <w:rtl/>
              </w:rPr>
              <w:t>ذكر صلاة التطوع أنواعها وأحكامها.</w:t>
            </w:r>
          </w:p>
        </w:tc>
        <w:tc>
          <w:tcPr>
            <w:tcW w:w="1872" w:type="dxa"/>
            <w:tcBorders>
              <w:top w:val="dashSmallGap" w:sz="4" w:space="0" w:color="auto"/>
              <w:left w:val="single" w:sz="8" w:space="0" w:color="auto"/>
              <w:bottom w:val="dashSmallGap" w:sz="4" w:space="0" w:color="auto"/>
              <w:right w:val="single" w:sz="12" w:space="0" w:color="auto"/>
            </w:tcBorders>
          </w:tcPr>
          <w:p w14:paraId="6843224C" w14:textId="03D84BB1" w:rsidR="001600CE" w:rsidRPr="008B2DD5" w:rsidRDefault="008B2DD5" w:rsidP="008B2DD5">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hint="cs"/>
                <w:b/>
                <w:bCs/>
                <w:color w:val="4F81BD" w:themeColor="accent1"/>
                <w:sz w:val="26"/>
                <w:szCs w:val="26"/>
                <w:rtl/>
              </w:rPr>
              <w:t>ع5</w:t>
            </w:r>
          </w:p>
        </w:tc>
      </w:tr>
      <w:tr w:rsidR="008B2DD5" w:rsidRPr="00D315B8" w14:paraId="4A21A003" w14:textId="77777777" w:rsidTr="00B80A9C">
        <w:tc>
          <w:tcPr>
            <w:tcW w:w="753" w:type="dxa"/>
            <w:shd w:val="clear" w:color="auto" w:fill="auto"/>
          </w:tcPr>
          <w:p w14:paraId="5C10EBAA" w14:textId="252BBAD6" w:rsidR="008B2DD5" w:rsidRPr="00BF4843" w:rsidRDefault="008B2DD5" w:rsidP="008B2DD5">
            <w:pPr>
              <w:bidi/>
              <w:rPr>
                <w:rFonts w:ascii="Traditional Arabic" w:hAnsi="Traditional Arabic" w:cs="Traditional Arabic"/>
                <w:sz w:val="26"/>
                <w:szCs w:val="26"/>
              </w:rPr>
            </w:pPr>
            <w:r>
              <w:rPr>
                <w:rFonts w:ascii="Traditional Arabic" w:hAnsi="Traditional Arabic" w:cs="Traditional Arabic"/>
                <w:sz w:val="26"/>
                <w:szCs w:val="26"/>
              </w:rPr>
              <w:t>1.4</w:t>
            </w:r>
          </w:p>
        </w:tc>
        <w:tc>
          <w:tcPr>
            <w:tcW w:w="6946" w:type="dxa"/>
          </w:tcPr>
          <w:p w14:paraId="102DC5C8" w14:textId="2591E762" w:rsidR="008B2DD5" w:rsidRPr="00B80A9C" w:rsidRDefault="008B2DD5" w:rsidP="008B2DD5">
            <w:pPr>
              <w:bidi/>
              <w:jc w:val="lowKashida"/>
              <w:rPr>
                <w:rFonts w:ascii="Sakkal Majalla" w:hAnsi="Sakkal Majalla" w:cs="Sakkal Majalla"/>
                <w:b/>
                <w:bCs/>
                <w:sz w:val="28"/>
                <w:szCs w:val="28"/>
              </w:rPr>
            </w:pPr>
            <w:r w:rsidRPr="00B80A9C">
              <w:rPr>
                <w:rFonts w:ascii="Sakkal Majalla" w:hAnsi="Sakkal Majalla" w:cs="Sakkal Majalla"/>
                <w:b/>
                <w:bCs/>
                <w:sz w:val="28"/>
                <w:szCs w:val="28"/>
                <w:rtl/>
              </w:rPr>
              <w:t xml:space="preserve"> </w:t>
            </w:r>
            <w:r w:rsidR="002D095A" w:rsidRPr="00B80A9C">
              <w:rPr>
                <w:rFonts w:ascii="Sakkal Majalla" w:hAnsi="Sakkal Majalla" w:cs="Sakkal Majalla"/>
                <w:b/>
                <w:bCs/>
                <w:sz w:val="28"/>
                <w:szCs w:val="28"/>
                <w:rtl/>
              </w:rPr>
              <w:t>التعريف بصلاة الجماعة وأحكامها .</w:t>
            </w:r>
          </w:p>
        </w:tc>
        <w:tc>
          <w:tcPr>
            <w:tcW w:w="1872" w:type="dxa"/>
            <w:tcBorders>
              <w:top w:val="dashSmallGap" w:sz="4" w:space="0" w:color="auto"/>
              <w:left w:val="single" w:sz="8" w:space="0" w:color="auto"/>
              <w:bottom w:val="single" w:sz="8" w:space="0" w:color="auto"/>
              <w:right w:val="single" w:sz="12" w:space="0" w:color="auto"/>
            </w:tcBorders>
          </w:tcPr>
          <w:p w14:paraId="47094825" w14:textId="2E16F23C" w:rsidR="008B2DD5" w:rsidRPr="008B2DD5" w:rsidRDefault="008B2DD5" w:rsidP="008B2DD5">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hint="cs"/>
                <w:b/>
                <w:bCs/>
                <w:color w:val="4F81BD" w:themeColor="accent1"/>
                <w:sz w:val="26"/>
                <w:szCs w:val="26"/>
                <w:rtl/>
              </w:rPr>
              <w:t>ع5</w:t>
            </w:r>
          </w:p>
        </w:tc>
      </w:tr>
      <w:tr w:rsidR="009006D7" w:rsidRPr="00D315B8" w14:paraId="2BA2F0BB" w14:textId="77777777" w:rsidTr="00B80A9C">
        <w:tc>
          <w:tcPr>
            <w:tcW w:w="753" w:type="dxa"/>
            <w:shd w:val="clear" w:color="auto" w:fill="auto"/>
          </w:tcPr>
          <w:p w14:paraId="07047480" w14:textId="4C65FBB2" w:rsidR="009006D7" w:rsidRPr="00BF4843" w:rsidRDefault="009006D7" w:rsidP="009006D7">
            <w:pPr>
              <w:bidi/>
              <w:rPr>
                <w:rFonts w:ascii="Traditional Arabic" w:hAnsi="Traditional Arabic" w:cs="Traditional Arabic"/>
                <w:sz w:val="26"/>
                <w:szCs w:val="26"/>
              </w:rPr>
            </w:pPr>
            <w:r>
              <w:rPr>
                <w:rFonts w:ascii="Traditional Arabic" w:hAnsi="Traditional Arabic" w:cs="Traditional Arabic"/>
                <w:sz w:val="26"/>
                <w:szCs w:val="26"/>
              </w:rPr>
              <w:t>1.5</w:t>
            </w:r>
          </w:p>
        </w:tc>
        <w:tc>
          <w:tcPr>
            <w:tcW w:w="6946" w:type="dxa"/>
          </w:tcPr>
          <w:p w14:paraId="50F60B12" w14:textId="2FC51928" w:rsidR="009006D7" w:rsidRPr="00B80A9C" w:rsidRDefault="009006D7" w:rsidP="009006D7">
            <w:pPr>
              <w:bidi/>
              <w:jc w:val="lowKashida"/>
              <w:rPr>
                <w:rFonts w:ascii="Sakkal Majalla" w:hAnsi="Sakkal Majalla" w:cs="Sakkal Majalla"/>
                <w:b/>
                <w:bCs/>
                <w:sz w:val="28"/>
                <w:szCs w:val="28"/>
              </w:rPr>
            </w:pPr>
            <w:r w:rsidRPr="00B80A9C">
              <w:rPr>
                <w:rFonts w:ascii="Sakkal Majalla" w:hAnsi="Sakkal Majalla" w:cs="Sakkal Majalla"/>
                <w:b/>
                <w:bCs/>
                <w:sz w:val="28"/>
                <w:szCs w:val="28"/>
                <w:rtl/>
              </w:rPr>
              <w:t>شرح صلاة أهل الأعذار  وأحكامها.</w:t>
            </w:r>
          </w:p>
        </w:tc>
        <w:tc>
          <w:tcPr>
            <w:tcW w:w="1872" w:type="dxa"/>
            <w:tcBorders>
              <w:top w:val="dashSmallGap" w:sz="4" w:space="0" w:color="auto"/>
              <w:left w:val="single" w:sz="8" w:space="0" w:color="auto"/>
              <w:bottom w:val="single" w:sz="8" w:space="0" w:color="auto"/>
              <w:right w:val="single" w:sz="12" w:space="0" w:color="auto"/>
            </w:tcBorders>
          </w:tcPr>
          <w:p w14:paraId="0A1390B4" w14:textId="4157ACA8" w:rsidR="009006D7" w:rsidRPr="008B2DD5" w:rsidRDefault="009006D7" w:rsidP="009006D7">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hint="cs"/>
                <w:b/>
                <w:bCs/>
                <w:color w:val="4F81BD" w:themeColor="accent1"/>
                <w:sz w:val="26"/>
                <w:szCs w:val="26"/>
                <w:rtl/>
              </w:rPr>
              <w:t>ع5</w:t>
            </w:r>
          </w:p>
        </w:tc>
      </w:tr>
      <w:tr w:rsidR="009006D7" w:rsidRPr="00D315B8" w14:paraId="7D19C829" w14:textId="77777777" w:rsidTr="00B80A9C">
        <w:tc>
          <w:tcPr>
            <w:tcW w:w="753" w:type="dxa"/>
            <w:shd w:val="clear" w:color="auto" w:fill="auto"/>
          </w:tcPr>
          <w:p w14:paraId="24F9F746" w14:textId="1A89AA6B" w:rsidR="009006D7" w:rsidRPr="00BF4843" w:rsidRDefault="009006D7" w:rsidP="009006D7">
            <w:pPr>
              <w:bidi/>
              <w:rPr>
                <w:rFonts w:ascii="Traditional Arabic" w:hAnsi="Traditional Arabic" w:cs="Traditional Arabic"/>
                <w:sz w:val="26"/>
                <w:szCs w:val="26"/>
              </w:rPr>
            </w:pPr>
            <w:r>
              <w:rPr>
                <w:rFonts w:ascii="Traditional Arabic" w:hAnsi="Traditional Arabic" w:cs="Traditional Arabic"/>
                <w:sz w:val="26"/>
                <w:szCs w:val="26"/>
              </w:rPr>
              <w:t>1.6</w:t>
            </w:r>
          </w:p>
        </w:tc>
        <w:tc>
          <w:tcPr>
            <w:tcW w:w="6946" w:type="dxa"/>
          </w:tcPr>
          <w:p w14:paraId="248FFAE5" w14:textId="3762D385" w:rsidR="009006D7" w:rsidRPr="00B80A9C" w:rsidRDefault="009006D7" w:rsidP="009006D7">
            <w:pPr>
              <w:bidi/>
              <w:jc w:val="lowKashida"/>
              <w:rPr>
                <w:rFonts w:ascii="Sakkal Majalla" w:hAnsi="Sakkal Majalla" w:cs="Sakkal Majalla"/>
                <w:b/>
                <w:bCs/>
                <w:sz w:val="28"/>
                <w:szCs w:val="28"/>
                <w:rtl/>
              </w:rPr>
            </w:pPr>
            <w:r w:rsidRPr="00B80A9C">
              <w:rPr>
                <w:rFonts w:ascii="Sakkal Majalla" w:hAnsi="Sakkal Majalla" w:cs="Sakkal Majalla"/>
                <w:b/>
                <w:bCs/>
                <w:sz w:val="28"/>
                <w:szCs w:val="28"/>
                <w:rtl/>
              </w:rPr>
              <w:t>توضيح صلاة الجمعة، والعيدين  وأحكامهما.</w:t>
            </w:r>
          </w:p>
        </w:tc>
        <w:tc>
          <w:tcPr>
            <w:tcW w:w="1872" w:type="dxa"/>
            <w:tcBorders>
              <w:top w:val="dashSmallGap" w:sz="4" w:space="0" w:color="auto"/>
              <w:left w:val="single" w:sz="8" w:space="0" w:color="auto"/>
              <w:bottom w:val="single" w:sz="8" w:space="0" w:color="auto"/>
              <w:right w:val="single" w:sz="12" w:space="0" w:color="auto"/>
            </w:tcBorders>
          </w:tcPr>
          <w:p w14:paraId="4298DB17" w14:textId="5B878019" w:rsidR="009006D7" w:rsidRPr="008B2DD5" w:rsidRDefault="009006D7" w:rsidP="009006D7">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hint="cs"/>
                <w:b/>
                <w:bCs/>
                <w:color w:val="4F81BD" w:themeColor="accent1"/>
                <w:sz w:val="26"/>
                <w:szCs w:val="26"/>
                <w:rtl/>
              </w:rPr>
              <w:t>ع5</w:t>
            </w:r>
          </w:p>
        </w:tc>
      </w:tr>
      <w:tr w:rsidR="007363E1" w:rsidRPr="00D315B8" w14:paraId="73DA1B84" w14:textId="77777777" w:rsidTr="00B80A9C">
        <w:tc>
          <w:tcPr>
            <w:tcW w:w="75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642CFB1C" w14:textId="77777777" w:rsidR="007363E1" w:rsidRPr="00E44EF7" w:rsidRDefault="007363E1" w:rsidP="007363E1">
            <w:pPr>
              <w:bidi/>
              <w:jc w:val="center"/>
              <w:rPr>
                <w:rFonts w:ascii="Traditional Arabic" w:hAnsi="Traditional Arabic" w:cs="Traditional Arabic"/>
                <w:b/>
                <w:bCs/>
                <w:sz w:val="28"/>
                <w:szCs w:val="28"/>
              </w:rPr>
            </w:pPr>
            <w:r w:rsidRPr="00E44EF7">
              <w:rPr>
                <w:rFonts w:ascii="Traditional Arabic" w:hAnsi="Traditional Arabic" w:cs="Traditional Arabic"/>
                <w:b/>
                <w:bCs/>
                <w:sz w:val="28"/>
                <w:szCs w:val="28"/>
              </w:rPr>
              <w:t>2</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2CAA4727" w14:textId="77777777" w:rsidR="007363E1" w:rsidRPr="00E44EF7" w:rsidRDefault="007363E1" w:rsidP="007363E1">
            <w:pPr>
              <w:bidi/>
              <w:jc w:val="lowKashida"/>
              <w:rPr>
                <w:rFonts w:ascii="Traditional Arabic" w:hAnsi="Traditional Arabic" w:cs="Traditional Arabic"/>
                <w:b/>
                <w:bCs/>
                <w:sz w:val="28"/>
                <w:szCs w:val="28"/>
                <w:lang w:bidi="ar-EG"/>
              </w:rPr>
            </w:pPr>
            <w:r w:rsidRPr="00E44EF7">
              <w:rPr>
                <w:rFonts w:ascii="Traditional Arabic" w:hAnsi="Traditional Arabic" w:cs="Traditional Arabic"/>
                <w:b/>
                <w:bCs/>
                <w:sz w:val="28"/>
                <w:szCs w:val="28"/>
                <w:rtl/>
                <w:lang w:bidi="ar-EG"/>
              </w:rPr>
              <w:t>المهارات</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1B785ED0" w14:textId="77777777" w:rsidR="007363E1" w:rsidRPr="00D315B8" w:rsidRDefault="007363E1" w:rsidP="007363E1">
            <w:pPr>
              <w:bidi/>
              <w:rPr>
                <w:rFonts w:ascii="Traditional Arabic" w:hAnsi="Traditional Arabic" w:cs="Traditional Arabic"/>
              </w:rPr>
            </w:pPr>
          </w:p>
        </w:tc>
      </w:tr>
      <w:tr w:rsidR="001600CE" w:rsidRPr="00D315B8" w14:paraId="24A2A87E" w14:textId="77777777" w:rsidTr="00B80A9C">
        <w:tc>
          <w:tcPr>
            <w:tcW w:w="753" w:type="dxa"/>
            <w:shd w:val="clear" w:color="auto" w:fill="auto"/>
          </w:tcPr>
          <w:p w14:paraId="115E7B83" w14:textId="4A07A49C" w:rsidR="001600CE" w:rsidRPr="00D315B8" w:rsidRDefault="001600CE" w:rsidP="001600CE">
            <w:pPr>
              <w:bidi/>
              <w:rPr>
                <w:rFonts w:ascii="Traditional Arabic" w:hAnsi="Traditional Arabic" w:cs="Traditional Arabic"/>
              </w:rPr>
            </w:pPr>
            <w:r>
              <w:rPr>
                <w:rFonts w:ascii="Traditional Arabic" w:hAnsi="Traditional Arabic" w:cs="Traditional Arabic"/>
              </w:rPr>
              <w:t>2.1</w:t>
            </w:r>
          </w:p>
        </w:tc>
        <w:tc>
          <w:tcPr>
            <w:tcW w:w="6946" w:type="dxa"/>
          </w:tcPr>
          <w:p w14:paraId="70B4FB12" w14:textId="7A161197" w:rsidR="001600CE" w:rsidRPr="00B80A9C" w:rsidRDefault="001600CE" w:rsidP="001600CE">
            <w:pPr>
              <w:bidi/>
              <w:jc w:val="lowKashida"/>
              <w:rPr>
                <w:rFonts w:ascii="Sakkal Majalla" w:hAnsi="Sakkal Majalla" w:cs="Sakkal Majalla"/>
                <w:b/>
                <w:bCs/>
                <w:sz w:val="28"/>
                <w:szCs w:val="28"/>
              </w:rPr>
            </w:pPr>
            <w:r w:rsidRPr="00B80A9C">
              <w:rPr>
                <w:rFonts w:ascii="Sakkal Majalla" w:hAnsi="Sakkal Majalla" w:cs="Sakkal Majalla"/>
                <w:b/>
                <w:bCs/>
                <w:sz w:val="28"/>
                <w:szCs w:val="28"/>
                <w:rtl/>
              </w:rPr>
              <w:t xml:space="preserve">تطبيق صفة الصلاة المفروضة. </w:t>
            </w:r>
          </w:p>
        </w:tc>
        <w:tc>
          <w:tcPr>
            <w:tcW w:w="1872" w:type="dxa"/>
            <w:tcBorders>
              <w:top w:val="dashSmallGap" w:sz="4" w:space="0" w:color="auto"/>
              <w:left w:val="single" w:sz="8" w:space="0" w:color="auto"/>
              <w:bottom w:val="single" w:sz="12" w:space="0" w:color="auto"/>
              <w:right w:val="single" w:sz="12" w:space="0" w:color="auto"/>
            </w:tcBorders>
          </w:tcPr>
          <w:p w14:paraId="6A10E15D" w14:textId="7AACBC8A" w:rsidR="001600CE" w:rsidRPr="008B2DD5" w:rsidRDefault="008B2DD5" w:rsidP="008B2DD5">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hint="cs"/>
                <w:b/>
                <w:bCs/>
                <w:color w:val="4F81BD" w:themeColor="accent1"/>
                <w:sz w:val="26"/>
                <w:szCs w:val="26"/>
                <w:rtl/>
              </w:rPr>
              <w:t>م1</w:t>
            </w:r>
          </w:p>
        </w:tc>
      </w:tr>
      <w:tr w:rsidR="008B2DD5" w:rsidRPr="00D315B8" w14:paraId="452ADA1C" w14:textId="77777777" w:rsidTr="00B80A9C">
        <w:tc>
          <w:tcPr>
            <w:tcW w:w="753" w:type="dxa"/>
            <w:shd w:val="clear" w:color="auto" w:fill="auto"/>
          </w:tcPr>
          <w:p w14:paraId="0F26BF58" w14:textId="21E7F0E6" w:rsidR="008B2DD5" w:rsidRPr="00D315B8" w:rsidRDefault="008B2DD5" w:rsidP="008B2DD5">
            <w:pPr>
              <w:bidi/>
              <w:rPr>
                <w:rFonts w:ascii="Traditional Arabic" w:hAnsi="Traditional Arabic" w:cs="Traditional Arabic"/>
              </w:rPr>
            </w:pPr>
            <w:r>
              <w:rPr>
                <w:rFonts w:ascii="Traditional Arabic" w:hAnsi="Traditional Arabic" w:cs="Traditional Arabic"/>
              </w:rPr>
              <w:t>2.2</w:t>
            </w:r>
          </w:p>
        </w:tc>
        <w:tc>
          <w:tcPr>
            <w:tcW w:w="6946" w:type="dxa"/>
          </w:tcPr>
          <w:p w14:paraId="5C875714" w14:textId="144B7845" w:rsidR="008B2DD5" w:rsidRPr="00B80A9C" w:rsidRDefault="008B2DD5" w:rsidP="008B2DD5">
            <w:pPr>
              <w:bidi/>
              <w:jc w:val="lowKashida"/>
              <w:rPr>
                <w:rFonts w:ascii="Sakkal Majalla" w:hAnsi="Sakkal Majalla" w:cs="Sakkal Majalla"/>
                <w:b/>
                <w:bCs/>
                <w:sz w:val="28"/>
                <w:szCs w:val="28"/>
              </w:rPr>
            </w:pPr>
            <w:r w:rsidRPr="00B80A9C">
              <w:rPr>
                <w:rFonts w:ascii="Sakkal Majalla" w:hAnsi="Sakkal Majalla" w:cs="Sakkal Majalla"/>
                <w:b/>
                <w:bCs/>
                <w:sz w:val="28"/>
                <w:szCs w:val="28"/>
                <w:rtl/>
              </w:rPr>
              <w:t>تطبيق صلاة الخسوف والكسوف.</w:t>
            </w:r>
          </w:p>
        </w:tc>
        <w:tc>
          <w:tcPr>
            <w:tcW w:w="1872" w:type="dxa"/>
            <w:tcBorders>
              <w:top w:val="dashSmallGap" w:sz="4" w:space="0" w:color="auto"/>
              <w:left w:val="single" w:sz="8" w:space="0" w:color="auto"/>
              <w:bottom w:val="single" w:sz="12" w:space="0" w:color="auto"/>
              <w:right w:val="single" w:sz="12" w:space="0" w:color="auto"/>
            </w:tcBorders>
          </w:tcPr>
          <w:p w14:paraId="4F247860" w14:textId="293BC953" w:rsidR="008B2DD5" w:rsidRPr="008B2DD5" w:rsidRDefault="008B2DD5" w:rsidP="008B2DD5">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hint="cs"/>
                <w:b/>
                <w:bCs/>
                <w:color w:val="4F81BD" w:themeColor="accent1"/>
                <w:sz w:val="26"/>
                <w:szCs w:val="26"/>
                <w:rtl/>
              </w:rPr>
              <w:t>م1</w:t>
            </w:r>
          </w:p>
        </w:tc>
      </w:tr>
      <w:tr w:rsidR="008B2DD5" w:rsidRPr="00D315B8" w14:paraId="4B7E2BAB" w14:textId="77777777" w:rsidTr="00B80A9C">
        <w:tc>
          <w:tcPr>
            <w:tcW w:w="753" w:type="dxa"/>
            <w:shd w:val="clear" w:color="auto" w:fill="auto"/>
          </w:tcPr>
          <w:p w14:paraId="17FE38D8" w14:textId="77C109FB" w:rsidR="008B2DD5" w:rsidRPr="00D315B8" w:rsidRDefault="008B2DD5" w:rsidP="008B2DD5">
            <w:pPr>
              <w:bidi/>
              <w:rPr>
                <w:rFonts w:ascii="Traditional Arabic" w:hAnsi="Traditional Arabic" w:cs="Traditional Arabic"/>
              </w:rPr>
            </w:pPr>
            <w:r>
              <w:rPr>
                <w:rFonts w:ascii="Traditional Arabic" w:hAnsi="Traditional Arabic" w:cs="Traditional Arabic"/>
              </w:rPr>
              <w:t>2.3</w:t>
            </w:r>
          </w:p>
        </w:tc>
        <w:tc>
          <w:tcPr>
            <w:tcW w:w="6946" w:type="dxa"/>
          </w:tcPr>
          <w:p w14:paraId="0ED773B0" w14:textId="0ED80906" w:rsidR="008B2DD5" w:rsidRPr="00B80A9C" w:rsidRDefault="008B2DD5" w:rsidP="008B2DD5">
            <w:pPr>
              <w:bidi/>
              <w:jc w:val="lowKashida"/>
              <w:rPr>
                <w:rFonts w:ascii="Sakkal Majalla" w:hAnsi="Sakkal Majalla" w:cs="Sakkal Majalla"/>
                <w:b/>
                <w:bCs/>
                <w:sz w:val="28"/>
                <w:szCs w:val="28"/>
              </w:rPr>
            </w:pPr>
            <w:r w:rsidRPr="00B80A9C">
              <w:rPr>
                <w:rFonts w:ascii="Sakkal Majalla" w:hAnsi="Sakkal Majalla" w:cs="Sakkal Majalla"/>
                <w:b/>
                <w:bCs/>
                <w:sz w:val="28"/>
                <w:szCs w:val="28"/>
                <w:rtl/>
              </w:rPr>
              <w:t>تطبيق حالات سجود السهو.</w:t>
            </w:r>
          </w:p>
        </w:tc>
        <w:tc>
          <w:tcPr>
            <w:tcW w:w="1872" w:type="dxa"/>
            <w:tcBorders>
              <w:top w:val="dashSmallGap" w:sz="4" w:space="0" w:color="auto"/>
              <w:left w:val="single" w:sz="8" w:space="0" w:color="auto"/>
              <w:bottom w:val="single" w:sz="12" w:space="0" w:color="auto"/>
              <w:right w:val="single" w:sz="12" w:space="0" w:color="auto"/>
            </w:tcBorders>
          </w:tcPr>
          <w:p w14:paraId="7A7DE9C5" w14:textId="75A73238" w:rsidR="008B2DD5" w:rsidRPr="008B2DD5" w:rsidRDefault="008B2DD5" w:rsidP="008B2DD5">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hint="cs"/>
                <w:b/>
                <w:bCs/>
                <w:color w:val="4F81BD" w:themeColor="accent1"/>
                <w:sz w:val="26"/>
                <w:szCs w:val="26"/>
                <w:rtl/>
              </w:rPr>
              <w:t>م1</w:t>
            </w:r>
          </w:p>
        </w:tc>
      </w:tr>
      <w:tr w:rsidR="007363E1" w:rsidRPr="00D315B8" w14:paraId="5C760B0B" w14:textId="77777777" w:rsidTr="00B80A9C">
        <w:tc>
          <w:tcPr>
            <w:tcW w:w="75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5379774" w14:textId="77777777" w:rsidR="007363E1" w:rsidRPr="00E44EF7" w:rsidRDefault="007363E1" w:rsidP="007363E1">
            <w:pPr>
              <w:bidi/>
              <w:jc w:val="center"/>
              <w:rPr>
                <w:rFonts w:ascii="Traditional Arabic" w:hAnsi="Traditional Arabic" w:cs="Traditional Arabic"/>
                <w:b/>
                <w:bCs/>
                <w:sz w:val="28"/>
                <w:szCs w:val="28"/>
              </w:rPr>
            </w:pPr>
            <w:r w:rsidRPr="00E44EF7">
              <w:rPr>
                <w:rFonts w:ascii="Traditional Arabic" w:hAnsi="Traditional Arabic" w:cs="Traditional Arabic"/>
                <w:b/>
                <w:bCs/>
                <w:sz w:val="28"/>
                <w:szCs w:val="28"/>
              </w:rPr>
              <w:t>3</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70BA260A" w14:textId="1D1EA970" w:rsidR="007363E1" w:rsidRPr="00E44EF7" w:rsidRDefault="007363E1" w:rsidP="007363E1">
            <w:pPr>
              <w:bidi/>
              <w:jc w:val="lowKashida"/>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القيم</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305232DD" w14:textId="77777777" w:rsidR="007363E1" w:rsidRPr="00D315B8" w:rsidRDefault="007363E1" w:rsidP="007363E1">
            <w:pPr>
              <w:bidi/>
              <w:rPr>
                <w:rFonts w:ascii="Traditional Arabic" w:hAnsi="Traditional Arabic" w:cs="Traditional Arabic"/>
              </w:rPr>
            </w:pPr>
          </w:p>
        </w:tc>
      </w:tr>
      <w:tr w:rsidR="00B80A9C" w:rsidRPr="00D315B8" w14:paraId="7EFDED2B" w14:textId="77777777" w:rsidTr="00B80A9C">
        <w:tc>
          <w:tcPr>
            <w:tcW w:w="753" w:type="dxa"/>
            <w:tcBorders>
              <w:top w:val="dashSmallGap" w:sz="4" w:space="0" w:color="auto"/>
              <w:left w:val="single" w:sz="12" w:space="0" w:color="auto"/>
              <w:bottom w:val="single" w:sz="12" w:space="0" w:color="auto"/>
              <w:right w:val="single" w:sz="8" w:space="0" w:color="auto"/>
            </w:tcBorders>
          </w:tcPr>
          <w:p w14:paraId="37929F21" w14:textId="34383E3C" w:rsidR="00B80A9C" w:rsidRPr="00D315B8" w:rsidRDefault="00B80A9C" w:rsidP="00B80A9C">
            <w:pPr>
              <w:bidi/>
              <w:rPr>
                <w:rFonts w:ascii="Traditional Arabic" w:hAnsi="Traditional Arabic" w:cs="Traditional Arabic"/>
              </w:rPr>
            </w:pPr>
            <w:r>
              <w:rPr>
                <w:rFonts w:ascii="Traditional Arabic" w:hAnsi="Traditional Arabic" w:cs="Traditional Arabic"/>
              </w:rPr>
              <w:t>3.1</w:t>
            </w:r>
          </w:p>
        </w:tc>
        <w:tc>
          <w:tcPr>
            <w:tcW w:w="6946" w:type="dxa"/>
          </w:tcPr>
          <w:p w14:paraId="0EEF91AE" w14:textId="0548F05E" w:rsidR="00B80A9C" w:rsidRPr="00B80A9C" w:rsidRDefault="00B80A9C" w:rsidP="00B80A9C">
            <w:pPr>
              <w:bidi/>
              <w:jc w:val="lowKashida"/>
              <w:rPr>
                <w:rFonts w:ascii="Traditional Arabic" w:hAnsi="Traditional Arabic" w:cs="Traditional Arabic"/>
                <w:b/>
                <w:bCs/>
                <w:color w:val="4F81BD" w:themeColor="accent1"/>
                <w:sz w:val="28"/>
                <w:szCs w:val="28"/>
              </w:rPr>
            </w:pPr>
            <w:r w:rsidRPr="00B80A9C">
              <w:rPr>
                <w:rFonts w:ascii="Sakkal Majalla" w:hAnsi="Sakkal Majalla" w:cs="Sakkal Majalla"/>
                <w:b/>
                <w:bCs/>
                <w:color w:val="000000" w:themeColor="text1"/>
                <w:sz w:val="28"/>
                <w:szCs w:val="28"/>
                <w:rtl/>
              </w:rPr>
              <w:t>القدرة على ممارسة العمل الجماعي</w:t>
            </w:r>
            <w:r w:rsidRPr="00B80A9C">
              <w:rPr>
                <w:rFonts w:ascii="Sakkal Majalla" w:hAnsi="Sakkal Majalla" w:cs="Sakkal Majalla" w:hint="cs"/>
                <w:b/>
                <w:bCs/>
                <w:color w:val="000000" w:themeColor="text1"/>
                <w:sz w:val="28"/>
                <w:szCs w:val="28"/>
                <w:rtl/>
              </w:rPr>
              <w:t xml:space="preserve"> مع الالتزام بالقيم الاسلامية</w:t>
            </w:r>
            <w:r w:rsidRPr="00B80A9C">
              <w:rPr>
                <w:rFonts w:ascii="Sakkal Majalla" w:hAnsi="Sakkal Majalla" w:cs="Sakkal Majalla"/>
                <w:b/>
                <w:bCs/>
                <w:color w:val="000000" w:themeColor="text1"/>
                <w:sz w:val="28"/>
                <w:szCs w:val="28"/>
                <w:rtl/>
              </w:rPr>
              <w:t xml:space="preserve">. </w:t>
            </w:r>
          </w:p>
        </w:tc>
        <w:tc>
          <w:tcPr>
            <w:tcW w:w="1872" w:type="dxa"/>
            <w:tcBorders>
              <w:top w:val="dashSmallGap" w:sz="4" w:space="0" w:color="auto"/>
              <w:left w:val="single" w:sz="8" w:space="0" w:color="auto"/>
              <w:bottom w:val="single" w:sz="12" w:space="0" w:color="auto"/>
              <w:right w:val="single" w:sz="12" w:space="0" w:color="auto"/>
            </w:tcBorders>
          </w:tcPr>
          <w:p w14:paraId="17B467C7" w14:textId="5A3A0589" w:rsidR="00B80A9C" w:rsidRPr="00B80A9C" w:rsidRDefault="00B80A9C" w:rsidP="00B80A9C">
            <w:pPr>
              <w:bidi/>
              <w:jc w:val="center"/>
              <w:rPr>
                <w:rFonts w:ascii="Traditional Arabic" w:hAnsi="Traditional Arabic" w:cs="Traditional Arabic"/>
                <w:b/>
                <w:bCs/>
                <w:color w:val="4F81BD" w:themeColor="accent1"/>
                <w:sz w:val="28"/>
                <w:szCs w:val="28"/>
              </w:rPr>
            </w:pPr>
            <w:r w:rsidRPr="00B80A9C">
              <w:rPr>
                <w:rFonts w:ascii="Traditional Arabic" w:hAnsi="Traditional Arabic" w:cs="Traditional Arabic"/>
                <w:b/>
                <w:bCs/>
                <w:color w:val="4F81BD" w:themeColor="accent1"/>
                <w:sz w:val="28"/>
                <w:szCs w:val="28"/>
                <w:rtl/>
              </w:rPr>
              <w:t>ق2</w:t>
            </w:r>
          </w:p>
        </w:tc>
      </w:tr>
      <w:tr w:rsidR="00B80A9C" w:rsidRPr="00D315B8" w14:paraId="0B0C7479" w14:textId="77777777" w:rsidTr="00B80A9C">
        <w:tc>
          <w:tcPr>
            <w:tcW w:w="753" w:type="dxa"/>
            <w:tcBorders>
              <w:top w:val="dashSmallGap" w:sz="4" w:space="0" w:color="auto"/>
              <w:left w:val="single" w:sz="12" w:space="0" w:color="auto"/>
              <w:bottom w:val="single" w:sz="12" w:space="0" w:color="auto"/>
              <w:right w:val="single" w:sz="8" w:space="0" w:color="auto"/>
            </w:tcBorders>
          </w:tcPr>
          <w:p w14:paraId="6E808D72" w14:textId="4EC4E794" w:rsidR="00B80A9C" w:rsidRPr="00D315B8" w:rsidRDefault="00B80A9C" w:rsidP="00B80A9C">
            <w:pPr>
              <w:bidi/>
              <w:rPr>
                <w:rFonts w:ascii="Traditional Arabic" w:hAnsi="Traditional Arabic" w:cs="Traditional Arabic"/>
              </w:rPr>
            </w:pPr>
            <w:r>
              <w:rPr>
                <w:rFonts w:ascii="Traditional Arabic" w:hAnsi="Traditional Arabic" w:cs="Traditional Arabic"/>
              </w:rPr>
              <w:t>3.2</w:t>
            </w:r>
          </w:p>
        </w:tc>
        <w:tc>
          <w:tcPr>
            <w:tcW w:w="6946" w:type="dxa"/>
          </w:tcPr>
          <w:p w14:paraId="54BF2DF2" w14:textId="7EF34C3B" w:rsidR="00B80A9C" w:rsidRPr="00B80A9C" w:rsidRDefault="00B80A9C" w:rsidP="00B80A9C">
            <w:pPr>
              <w:bidi/>
              <w:jc w:val="lowKashida"/>
              <w:rPr>
                <w:rFonts w:ascii="Traditional Arabic" w:hAnsi="Traditional Arabic" w:cs="Traditional Arabic"/>
                <w:b/>
                <w:bCs/>
                <w:color w:val="4F81BD" w:themeColor="accent1"/>
                <w:sz w:val="28"/>
                <w:szCs w:val="28"/>
              </w:rPr>
            </w:pPr>
            <w:r w:rsidRPr="00B80A9C">
              <w:rPr>
                <w:rFonts w:ascii="Sakkal Majalla" w:hAnsi="Sakkal Majalla" w:cs="Sakkal Majalla"/>
                <w:b/>
                <w:bCs/>
                <w:color w:val="000000" w:themeColor="text1"/>
                <w:sz w:val="28"/>
                <w:szCs w:val="28"/>
                <w:rtl/>
              </w:rPr>
              <w:t>تحمل مسؤولية التعلم الذاتي والتطوير الشخصي</w:t>
            </w:r>
          </w:p>
        </w:tc>
        <w:tc>
          <w:tcPr>
            <w:tcW w:w="1872" w:type="dxa"/>
            <w:tcBorders>
              <w:top w:val="dashSmallGap" w:sz="4" w:space="0" w:color="auto"/>
              <w:left w:val="single" w:sz="8" w:space="0" w:color="auto"/>
              <w:bottom w:val="single" w:sz="12" w:space="0" w:color="auto"/>
              <w:right w:val="single" w:sz="12" w:space="0" w:color="auto"/>
            </w:tcBorders>
          </w:tcPr>
          <w:p w14:paraId="45528D88" w14:textId="56C0701D" w:rsidR="00B80A9C" w:rsidRPr="00B80A9C" w:rsidRDefault="00B80A9C" w:rsidP="00B80A9C">
            <w:pPr>
              <w:bidi/>
              <w:jc w:val="center"/>
              <w:rPr>
                <w:rFonts w:ascii="Traditional Arabic" w:hAnsi="Traditional Arabic" w:cs="Traditional Arabic"/>
                <w:b/>
                <w:bCs/>
                <w:color w:val="4F81BD" w:themeColor="accent1"/>
                <w:sz w:val="28"/>
                <w:szCs w:val="28"/>
              </w:rPr>
            </w:pPr>
            <w:r w:rsidRPr="00B80A9C">
              <w:rPr>
                <w:rFonts w:ascii="Traditional Arabic" w:hAnsi="Traditional Arabic" w:cs="Traditional Arabic"/>
                <w:b/>
                <w:bCs/>
                <w:color w:val="4F81BD" w:themeColor="accent1"/>
                <w:sz w:val="28"/>
                <w:szCs w:val="28"/>
                <w:rtl/>
              </w:rPr>
              <w:t>ق1</w:t>
            </w:r>
          </w:p>
        </w:tc>
      </w:tr>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0" w:name="_Toc526247383"/>
      <w:bookmarkStart w:id="11" w:name="_Toc337789"/>
      <w:r w:rsidRPr="005D2DDD">
        <w:rPr>
          <w:rtl/>
        </w:rPr>
        <w:t xml:space="preserve">ج. </w:t>
      </w:r>
      <w:r w:rsidR="00995F99">
        <w:rPr>
          <w:rFonts w:hint="cs"/>
          <w:rtl/>
        </w:rPr>
        <w:t>موضوعات</w:t>
      </w:r>
      <w:r w:rsidRPr="005D2DDD">
        <w:rPr>
          <w:rtl/>
        </w:rPr>
        <w:t xml:space="preserve"> المقرر</w:t>
      </w:r>
      <w:bookmarkEnd w:id="10"/>
      <w:bookmarkEnd w:id="11"/>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80"/>
        <w:gridCol w:w="7796"/>
        <w:gridCol w:w="1095"/>
      </w:tblGrid>
      <w:tr w:rsidR="007363E1" w:rsidRPr="00B1176D" w14:paraId="5E1A1313" w14:textId="77777777" w:rsidTr="007363E1">
        <w:trPr>
          <w:trHeight w:val="461"/>
          <w:jc w:val="center"/>
        </w:trPr>
        <w:tc>
          <w:tcPr>
            <w:tcW w:w="680"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EC195F" w14:textId="77777777" w:rsidR="007363E1" w:rsidRPr="00D315B8" w:rsidRDefault="007363E1" w:rsidP="007363E1">
            <w:pPr>
              <w:bidi/>
              <w:jc w:val="center"/>
              <w:rPr>
                <w:rFonts w:ascii="Traditional Arabic" w:hAnsi="Traditional Arabic" w:cs="Traditional Arabic"/>
                <w:b/>
                <w:bCs/>
                <w:sz w:val="20"/>
                <w:szCs w:val="20"/>
                <w:highlight w:val="yellow"/>
                <w:rtl/>
                <w:lang w:bidi="ar-EG"/>
              </w:rPr>
            </w:pPr>
            <w:r w:rsidRPr="00D315B8">
              <w:rPr>
                <w:rFonts w:ascii="Traditional Arabic" w:hAnsi="Traditional Arabic" w:cs="Traditional Arabic"/>
                <w:b/>
                <w:bCs/>
                <w:sz w:val="20"/>
                <w:szCs w:val="20"/>
                <w:rtl/>
                <w:lang w:bidi="ar-EG"/>
              </w:rPr>
              <w:t>م</w:t>
            </w:r>
          </w:p>
        </w:tc>
        <w:tc>
          <w:tcPr>
            <w:tcW w:w="7796"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89617CB" w14:textId="77777777" w:rsidR="007363E1" w:rsidRPr="00B1176D" w:rsidRDefault="007363E1" w:rsidP="007363E1">
            <w:pPr>
              <w:bidi/>
              <w:jc w:val="center"/>
              <w:rPr>
                <w:rFonts w:ascii="Traditional Arabic" w:hAnsi="Traditional Arabic" w:cs="Traditional Arabic"/>
                <w:sz w:val="26"/>
                <w:szCs w:val="26"/>
                <w:lang w:bidi="ar-EG"/>
              </w:rPr>
            </w:pPr>
            <w:r w:rsidRPr="00B1176D">
              <w:rPr>
                <w:rFonts w:ascii="Traditional Arabic" w:hAnsi="Traditional Arabic" w:cs="Traditional Arabic"/>
                <w:b/>
                <w:bCs/>
                <w:sz w:val="26"/>
                <w:szCs w:val="26"/>
                <w:rtl/>
                <w:lang w:bidi="ar-EG"/>
              </w:rPr>
              <w:t>قائمة الموضوعات</w:t>
            </w:r>
          </w:p>
        </w:tc>
        <w:tc>
          <w:tcPr>
            <w:tcW w:w="1095"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11BAF1F" w14:textId="77777777" w:rsidR="007363E1" w:rsidRPr="00B1176D" w:rsidRDefault="007363E1" w:rsidP="007363E1">
            <w:pPr>
              <w:bidi/>
              <w:jc w:val="center"/>
              <w:rPr>
                <w:rFonts w:ascii="Traditional Arabic" w:hAnsi="Traditional Arabic" w:cs="Traditional Arabic"/>
                <w:sz w:val="26"/>
                <w:szCs w:val="26"/>
                <w:rtl/>
                <w:lang w:bidi="ar-EG"/>
              </w:rPr>
            </w:pPr>
            <w:r w:rsidRPr="00B1176D">
              <w:rPr>
                <w:rFonts w:ascii="Traditional Arabic" w:hAnsi="Traditional Arabic" w:cs="Traditional Arabic"/>
                <w:b/>
                <w:bCs/>
                <w:sz w:val="26"/>
                <w:szCs w:val="26"/>
                <w:rtl/>
              </w:rPr>
              <w:t xml:space="preserve">ساعات </w:t>
            </w:r>
            <w:r w:rsidRPr="00B1176D">
              <w:rPr>
                <w:rFonts w:ascii="Traditional Arabic" w:hAnsi="Traditional Arabic" w:cs="Traditional Arabic"/>
                <w:b/>
                <w:bCs/>
                <w:sz w:val="26"/>
                <w:szCs w:val="26"/>
                <w:rtl/>
                <w:lang w:bidi="ar-EG"/>
              </w:rPr>
              <w:t>الاتصال</w:t>
            </w:r>
          </w:p>
        </w:tc>
      </w:tr>
      <w:tr w:rsidR="001600CE" w:rsidRPr="00D315B8" w14:paraId="2475778A" w14:textId="77777777" w:rsidTr="005C2B10">
        <w:trPr>
          <w:jc w:val="center"/>
        </w:trPr>
        <w:tc>
          <w:tcPr>
            <w:tcW w:w="680" w:type="dxa"/>
            <w:tcBorders>
              <w:top w:val="single" w:sz="8" w:space="0" w:color="auto"/>
              <w:left w:val="single" w:sz="12" w:space="0" w:color="auto"/>
              <w:right w:val="single" w:sz="8" w:space="0" w:color="auto"/>
            </w:tcBorders>
            <w:vAlign w:val="center"/>
          </w:tcPr>
          <w:p w14:paraId="295A9F70" w14:textId="77777777" w:rsidR="001600CE" w:rsidRPr="00B1176D" w:rsidRDefault="001600CE" w:rsidP="001600CE">
            <w:pPr>
              <w:bidi/>
              <w:jc w:val="center"/>
              <w:rPr>
                <w:rFonts w:ascii="Traditional Arabic" w:hAnsi="Traditional Arabic" w:cs="Traditional Arabic"/>
                <w:sz w:val="26"/>
                <w:szCs w:val="26"/>
                <w:lang w:bidi="ar-EG"/>
              </w:rPr>
            </w:pPr>
            <w:r w:rsidRPr="00B1176D">
              <w:rPr>
                <w:rFonts w:ascii="Traditional Arabic" w:hAnsi="Traditional Arabic" w:cs="Traditional Arabic"/>
                <w:sz w:val="26"/>
                <w:szCs w:val="26"/>
                <w:rtl/>
                <w:lang w:bidi="ar-EG"/>
              </w:rPr>
              <w:t>1</w:t>
            </w:r>
          </w:p>
        </w:tc>
        <w:tc>
          <w:tcPr>
            <w:tcW w:w="7796" w:type="dxa"/>
            <w:tcBorders>
              <w:top w:val="single" w:sz="8" w:space="0" w:color="auto"/>
              <w:left w:val="single" w:sz="8" w:space="0" w:color="auto"/>
              <w:right w:val="single" w:sz="8" w:space="0" w:color="auto"/>
            </w:tcBorders>
          </w:tcPr>
          <w:p w14:paraId="35A734DC" w14:textId="28BE57B6" w:rsidR="001600CE" w:rsidRPr="00C07DEF" w:rsidRDefault="001600CE" w:rsidP="00AB0540">
            <w:pPr>
              <w:bidi/>
              <w:jc w:val="lowKashida"/>
              <w:rPr>
                <w:rFonts w:ascii="Sakkal Majalla" w:hAnsi="Sakkal Majalla" w:cs="Sakkal Majalla"/>
                <w:b/>
                <w:bCs/>
                <w:color w:val="000000" w:themeColor="text1"/>
                <w:sz w:val="28"/>
                <w:szCs w:val="28"/>
              </w:rPr>
            </w:pPr>
            <w:r w:rsidRPr="00C07DEF">
              <w:rPr>
                <w:rFonts w:ascii="Sakkal Majalla" w:eastAsia="Calibri" w:hAnsi="Sakkal Majalla" w:cs="Sakkal Majalla"/>
                <w:b/>
                <w:bCs/>
                <w:color w:val="000000" w:themeColor="text1"/>
                <w:sz w:val="28"/>
                <w:szCs w:val="28"/>
                <w:u w:val="single"/>
                <w:rtl/>
              </w:rPr>
              <w:t>أولاً</w:t>
            </w:r>
            <w:r w:rsidRPr="00C07DEF">
              <w:rPr>
                <w:rFonts w:ascii="Sakkal Majalla" w:eastAsia="Calibri" w:hAnsi="Sakkal Majalla" w:cs="Sakkal Majalla"/>
                <w:b/>
                <w:bCs/>
                <w:color w:val="000000" w:themeColor="text1"/>
                <w:sz w:val="28"/>
                <w:szCs w:val="28"/>
                <w:rtl/>
              </w:rPr>
              <w:t>: صفة الصلاة، وأركانها، وواجباتها، وسننها.</w:t>
            </w:r>
          </w:p>
        </w:tc>
        <w:tc>
          <w:tcPr>
            <w:tcW w:w="1095" w:type="dxa"/>
            <w:tcBorders>
              <w:top w:val="single" w:sz="8" w:space="0" w:color="auto"/>
              <w:left w:val="single" w:sz="8" w:space="0" w:color="auto"/>
              <w:right w:val="single" w:sz="12" w:space="0" w:color="auto"/>
            </w:tcBorders>
            <w:vAlign w:val="center"/>
          </w:tcPr>
          <w:p w14:paraId="6AA3AECA"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146820DE" w14:textId="77777777" w:rsidTr="005C2B10">
        <w:trPr>
          <w:jc w:val="center"/>
        </w:trPr>
        <w:tc>
          <w:tcPr>
            <w:tcW w:w="680" w:type="dxa"/>
            <w:tcBorders>
              <w:left w:val="single" w:sz="12" w:space="0" w:color="auto"/>
              <w:right w:val="single" w:sz="8" w:space="0" w:color="auto"/>
            </w:tcBorders>
            <w:vAlign w:val="center"/>
          </w:tcPr>
          <w:p w14:paraId="4977C226" w14:textId="77777777" w:rsidR="001600CE" w:rsidRPr="00B1176D" w:rsidRDefault="001600CE" w:rsidP="001600CE">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c>
          <w:tcPr>
            <w:tcW w:w="7796" w:type="dxa"/>
            <w:tcBorders>
              <w:left w:val="single" w:sz="8" w:space="0" w:color="auto"/>
              <w:right w:val="single" w:sz="8" w:space="0" w:color="auto"/>
            </w:tcBorders>
          </w:tcPr>
          <w:p w14:paraId="354369ED" w14:textId="5651C59C" w:rsidR="001600CE" w:rsidRPr="00C07DEF" w:rsidRDefault="001600CE" w:rsidP="00AB0540">
            <w:pPr>
              <w:bidi/>
              <w:jc w:val="lowKashida"/>
              <w:rPr>
                <w:rFonts w:ascii="Sakkal Majalla" w:hAnsi="Sakkal Majalla" w:cs="Sakkal Majalla"/>
                <w:b/>
                <w:bCs/>
                <w:color w:val="000000" w:themeColor="text1"/>
                <w:sz w:val="28"/>
                <w:szCs w:val="28"/>
              </w:rPr>
            </w:pPr>
            <w:r w:rsidRPr="00C07DEF">
              <w:rPr>
                <w:rFonts w:ascii="Sakkal Majalla" w:eastAsia="Calibri" w:hAnsi="Sakkal Majalla" w:cs="Sakkal Majalla"/>
                <w:b/>
                <w:bCs/>
                <w:color w:val="000000" w:themeColor="text1"/>
                <w:sz w:val="28"/>
                <w:szCs w:val="28"/>
                <w:u w:val="single"/>
                <w:rtl/>
              </w:rPr>
              <w:t>ثانياً</w:t>
            </w:r>
            <w:r w:rsidRPr="00C07DEF">
              <w:rPr>
                <w:rFonts w:ascii="Sakkal Majalla" w:eastAsia="Calibri" w:hAnsi="Sakkal Majalla" w:cs="Sakkal Majalla"/>
                <w:b/>
                <w:bCs/>
                <w:color w:val="000000" w:themeColor="text1"/>
                <w:sz w:val="28"/>
                <w:szCs w:val="28"/>
                <w:rtl/>
              </w:rPr>
              <w:t xml:space="preserve">: مكروهات الصلاة والفرق بينها وبين الأفعال المباحة مما ليس من جنس الصلاة، وتأثيرها على الصلاة، ومبطلات الصلاة، وكيفية قضاء </w:t>
            </w:r>
            <w:proofErr w:type="spellStart"/>
            <w:r w:rsidRPr="00C07DEF">
              <w:rPr>
                <w:rFonts w:ascii="Sakkal Majalla" w:eastAsia="Calibri" w:hAnsi="Sakkal Majalla" w:cs="Sakkal Majalla"/>
                <w:b/>
                <w:bCs/>
                <w:color w:val="000000" w:themeColor="text1"/>
                <w:sz w:val="28"/>
                <w:szCs w:val="28"/>
                <w:rtl/>
              </w:rPr>
              <w:t>الفوائت</w:t>
            </w:r>
            <w:proofErr w:type="spellEnd"/>
            <w:r w:rsidRPr="00C07DEF">
              <w:rPr>
                <w:rFonts w:ascii="Sakkal Majalla" w:eastAsia="Calibri" w:hAnsi="Sakkal Majalla" w:cs="Sakkal Majalla"/>
                <w:b/>
                <w:bCs/>
                <w:color w:val="000000" w:themeColor="text1"/>
                <w:sz w:val="28"/>
                <w:szCs w:val="28"/>
                <w:rtl/>
              </w:rPr>
              <w:t>.</w:t>
            </w:r>
          </w:p>
        </w:tc>
        <w:tc>
          <w:tcPr>
            <w:tcW w:w="1095" w:type="dxa"/>
            <w:tcBorders>
              <w:left w:val="single" w:sz="8" w:space="0" w:color="auto"/>
              <w:right w:val="single" w:sz="12" w:space="0" w:color="auto"/>
            </w:tcBorders>
            <w:vAlign w:val="center"/>
          </w:tcPr>
          <w:p w14:paraId="7643718D"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49A58B50" w14:textId="77777777" w:rsidTr="005C2B10">
        <w:trPr>
          <w:jc w:val="center"/>
        </w:trPr>
        <w:tc>
          <w:tcPr>
            <w:tcW w:w="680" w:type="dxa"/>
            <w:tcBorders>
              <w:left w:val="single" w:sz="12" w:space="0" w:color="auto"/>
              <w:right w:val="single" w:sz="8" w:space="0" w:color="auto"/>
            </w:tcBorders>
            <w:vAlign w:val="center"/>
          </w:tcPr>
          <w:p w14:paraId="79C194D3" w14:textId="77777777" w:rsidR="001600CE" w:rsidRPr="00B1176D" w:rsidRDefault="001600CE" w:rsidP="001600CE">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3</w:t>
            </w:r>
          </w:p>
        </w:tc>
        <w:tc>
          <w:tcPr>
            <w:tcW w:w="7796" w:type="dxa"/>
            <w:tcBorders>
              <w:left w:val="single" w:sz="8" w:space="0" w:color="auto"/>
              <w:right w:val="single" w:sz="8" w:space="0" w:color="auto"/>
            </w:tcBorders>
          </w:tcPr>
          <w:p w14:paraId="387E305E" w14:textId="7B4A4710" w:rsidR="001600CE" w:rsidRPr="00C07DEF" w:rsidRDefault="001600CE" w:rsidP="00AB0540">
            <w:pPr>
              <w:bidi/>
              <w:jc w:val="lowKashida"/>
              <w:rPr>
                <w:rFonts w:ascii="Sakkal Majalla" w:hAnsi="Sakkal Majalla" w:cs="Sakkal Majalla"/>
                <w:b/>
                <w:bCs/>
                <w:color w:val="000000" w:themeColor="text1"/>
                <w:sz w:val="28"/>
                <w:szCs w:val="28"/>
              </w:rPr>
            </w:pPr>
            <w:r w:rsidRPr="00C07DEF">
              <w:rPr>
                <w:rFonts w:ascii="Sakkal Majalla" w:eastAsia="Calibri" w:hAnsi="Sakkal Majalla" w:cs="Sakkal Majalla"/>
                <w:b/>
                <w:bCs/>
                <w:color w:val="000000" w:themeColor="text1"/>
                <w:sz w:val="28"/>
                <w:szCs w:val="28"/>
                <w:u w:val="single"/>
                <w:rtl/>
              </w:rPr>
              <w:t>ثالثاً</w:t>
            </w:r>
            <w:r w:rsidRPr="00C07DEF">
              <w:rPr>
                <w:rFonts w:ascii="Sakkal Majalla" w:eastAsia="Calibri" w:hAnsi="Sakkal Majalla" w:cs="Sakkal Majalla"/>
                <w:b/>
                <w:bCs/>
                <w:color w:val="000000" w:themeColor="text1"/>
                <w:sz w:val="28"/>
                <w:szCs w:val="28"/>
                <w:rtl/>
              </w:rPr>
              <w:t xml:space="preserve">: سجود السهو: المراد به، وحكمه، وأسبابه، ومحله، وأحكام سهو الإمام وسهو المأموم، وتكرار سبب سجود السهو. </w:t>
            </w:r>
          </w:p>
        </w:tc>
        <w:tc>
          <w:tcPr>
            <w:tcW w:w="1095" w:type="dxa"/>
            <w:tcBorders>
              <w:left w:val="single" w:sz="8" w:space="0" w:color="auto"/>
              <w:right w:val="single" w:sz="12" w:space="0" w:color="auto"/>
            </w:tcBorders>
            <w:vAlign w:val="center"/>
          </w:tcPr>
          <w:p w14:paraId="5C126B26"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0D3E31C9" w14:textId="77777777" w:rsidTr="005C2B10">
        <w:trPr>
          <w:jc w:val="center"/>
        </w:trPr>
        <w:tc>
          <w:tcPr>
            <w:tcW w:w="680" w:type="dxa"/>
            <w:tcBorders>
              <w:left w:val="single" w:sz="12" w:space="0" w:color="auto"/>
              <w:right w:val="single" w:sz="8" w:space="0" w:color="auto"/>
            </w:tcBorders>
            <w:vAlign w:val="center"/>
          </w:tcPr>
          <w:p w14:paraId="6EDE553A" w14:textId="77777777" w:rsidR="001600CE" w:rsidRPr="00B1176D" w:rsidRDefault="001600CE" w:rsidP="001600CE">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4</w:t>
            </w:r>
          </w:p>
        </w:tc>
        <w:tc>
          <w:tcPr>
            <w:tcW w:w="7796" w:type="dxa"/>
            <w:tcBorders>
              <w:left w:val="single" w:sz="8" w:space="0" w:color="auto"/>
              <w:right w:val="single" w:sz="8" w:space="0" w:color="auto"/>
            </w:tcBorders>
          </w:tcPr>
          <w:p w14:paraId="236738DC" w14:textId="562730F5" w:rsidR="001600CE" w:rsidRPr="00C07DEF" w:rsidRDefault="001600CE" w:rsidP="00AB0540">
            <w:pPr>
              <w:bidi/>
              <w:jc w:val="lowKashida"/>
              <w:rPr>
                <w:rFonts w:ascii="Sakkal Majalla" w:hAnsi="Sakkal Majalla" w:cs="Sakkal Majalla"/>
                <w:b/>
                <w:bCs/>
                <w:color w:val="000000" w:themeColor="text1"/>
                <w:sz w:val="28"/>
                <w:szCs w:val="28"/>
              </w:rPr>
            </w:pPr>
            <w:r w:rsidRPr="00C07DEF">
              <w:rPr>
                <w:rFonts w:ascii="Sakkal Majalla" w:eastAsia="Calibri" w:hAnsi="Sakkal Majalla" w:cs="Sakkal Majalla"/>
                <w:b/>
                <w:bCs/>
                <w:color w:val="000000" w:themeColor="text1"/>
                <w:sz w:val="28"/>
                <w:szCs w:val="28"/>
                <w:u w:val="single"/>
                <w:rtl/>
              </w:rPr>
              <w:t>رابعاً</w:t>
            </w:r>
            <w:r w:rsidRPr="00C07DEF">
              <w:rPr>
                <w:rFonts w:ascii="Sakkal Majalla" w:eastAsia="Calibri" w:hAnsi="Sakkal Majalla" w:cs="Sakkal Majalla"/>
                <w:b/>
                <w:bCs/>
                <w:color w:val="000000" w:themeColor="text1"/>
                <w:sz w:val="28"/>
                <w:szCs w:val="28"/>
                <w:rtl/>
              </w:rPr>
              <w:t xml:space="preserve">: صلاة التطوع: المراد بها، وأنواعها، </w:t>
            </w:r>
            <w:proofErr w:type="spellStart"/>
            <w:r w:rsidRPr="00C07DEF">
              <w:rPr>
                <w:rFonts w:ascii="Sakkal Majalla" w:eastAsia="Calibri" w:hAnsi="Sakkal Majalla" w:cs="Sakkal Majalla"/>
                <w:b/>
                <w:bCs/>
                <w:color w:val="000000" w:themeColor="text1"/>
                <w:sz w:val="28"/>
                <w:szCs w:val="28"/>
                <w:rtl/>
              </w:rPr>
              <w:t>وآكدها</w:t>
            </w:r>
            <w:proofErr w:type="spellEnd"/>
            <w:r w:rsidRPr="00C07DEF">
              <w:rPr>
                <w:rFonts w:ascii="Sakkal Majalla" w:eastAsia="Calibri" w:hAnsi="Sakkal Majalla" w:cs="Sakkal Majalla"/>
                <w:b/>
                <w:bCs/>
                <w:color w:val="000000" w:themeColor="text1"/>
                <w:sz w:val="28"/>
                <w:szCs w:val="28"/>
                <w:rtl/>
              </w:rPr>
              <w:t>، وفيها :أحكام صلاة الوتر وقيام الليل، صلاة التراويح: حكمها، وصفتها، وعدد ركعاتها ، القنوت: المراد به، حكم القنوت في الصلاة، قنوت النوازل.</w:t>
            </w:r>
          </w:p>
        </w:tc>
        <w:tc>
          <w:tcPr>
            <w:tcW w:w="1095" w:type="dxa"/>
            <w:tcBorders>
              <w:left w:val="single" w:sz="8" w:space="0" w:color="auto"/>
              <w:right w:val="single" w:sz="12" w:space="0" w:color="auto"/>
            </w:tcBorders>
            <w:vAlign w:val="center"/>
          </w:tcPr>
          <w:p w14:paraId="49FD15E8"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454EA35B" w14:textId="77777777" w:rsidTr="005C2B10">
        <w:trPr>
          <w:jc w:val="center"/>
        </w:trPr>
        <w:tc>
          <w:tcPr>
            <w:tcW w:w="680" w:type="dxa"/>
            <w:tcBorders>
              <w:left w:val="single" w:sz="12" w:space="0" w:color="auto"/>
              <w:right w:val="single" w:sz="8" w:space="0" w:color="auto"/>
            </w:tcBorders>
            <w:vAlign w:val="center"/>
          </w:tcPr>
          <w:p w14:paraId="2608B0F5" w14:textId="77777777" w:rsidR="001600CE" w:rsidRPr="00B1176D" w:rsidRDefault="001600CE" w:rsidP="001600CE">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5</w:t>
            </w:r>
          </w:p>
        </w:tc>
        <w:tc>
          <w:tcPr>
            <w:tcW w:w="7796" w:type="dxa"/>
            <w:tcBorders>
              <w:left w:val="single" w:sz="8" w:space="0" w:color="auto"/>
              <w:right w:val="single" w:sz="8" w:space="0" w:color="auto"/>
            </w:tcBorders>
          </w:tcPr>
          <w:p w14:paraId="6931EB1C" w14:textId="3BA925CC" w:rsidR="001600CE" w:rsidRPr="00C07DEF" w:rsidRDefault="001600CE" w:rsidP="00AB0540">
            <w:pPr>
              <w:bidi/>
              <w:jc w:val="lowKashida"/>
              <w:rPr>
                <w:rFonts w:ascii="Sakkal Majalla" w:hAnsi="Sakkal Majalla" w:cs="Sakkal Majalla"/>
                <w:b/>
                <w:bCs/>
                <w:color w:val="000000" w:themeColor="text1"/>
                <w:sz w:val="28"/>
                <w:szCs w:val="28"/>
              </w:rPr>
            </w:pPr>
            <w:r w:rsidRPr="00C07DEF">
              <w:rPr>
                <w:rFonts w:ascii="Sakkal Majalla" w:eastAsia="Calibri" w:hAnsi="Sakkal Majalla" w:cs="Sakkal Majalla"/>
                <w:b/>
                <w:bCs/>
                <w:color w:val="000000" w:themeColor="text1"/>
                <w:sz w:val="28"/>
                <w:szCs w:val="28"/>
                <w:u w:val="single"/>
                <w:rtl/>
              </w:rPr>
              <w:t>خامساً</w:t>
            </w:r>
            <w:r w:rsidRPr="00C07DEF">
              <w:rPr>
                <w:rFonts w:ascii="Sakkal Majalla" w:eastAsia="Calibri" w:hAnsi="Sakkal Majalla" w:cs="Sakkal Majalla"/>
                <w:b/>
                <w:bCs/>
                <w:color w:val="000000" w:themeColor="text1"/>
                <w:sz w:val="28"/>
                <w:szCs w:val="28"/>
                <w:rtl/>
              </w:rPr>
              <w:t xml:space="preserve">: السنن الرواتب: المراد بها، وأحكامها، صلاة الضحى: حكمها، وصفتها، وعدد ركعاتها، أحكام سجود التلاوة والشكر، والأوقات المنهي عن التطوع فيها، وبيان ما يجوز فيها من الصلوات وما لا يجوز. </w:t>
            </w:r>
          </w:p>
        </w:tc>
        <w:tc>
          <w:tcPr>
            <w:tcW w:w="1095" w:type="dxa"/>
            <w:tcBorders>
              <w:left w:val="single" w:sz="8" w:space="0" w:color="auto"/>
              <w:right w:val="single" w:sz="12" w:space="0" w:color="auto"/>
            </w:tcBorders>
            <w:vAlign w:val="center"/>
          </w:tcPr>
          <w:p w14:paraId="3B159053"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44954FA7" w14:textId="77777777" w:rsidTr="005C2B10">
        <w:trPr>
          <w:jc w:val="center"/>
        </w:trPr>
        <w:tc>
          <w:tcPr>
            <w:tcW w:w="680" w:type="dxa"/>
            <w:tcBorders>
              <w:left w:val="single" w:sz="12" w:space="0" w:color="auto"/>
              <w:bottom w:val="single" w:sz="8" w:space="0" w:color="auto"/>
              <w:right w:val="single" w:sz="8" w:space="0" w:color="auto"/>
            </w:tcBorders>
            <w:vAlign w:val="center"/>
          </w:tcPr>
          <w:p w14:paraId="74DDC6C7" w14:textId="77777777" w:rsidR="001600CE" w:rsidRPr="00B1176D" w:rsidRDefault="001600CE" w:rsidP="001600CE">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6</w:t>
            </w:r>
          </w:p>
        </w:tc>
        <w:tc>
          <w:tcPr>
            <w:tcW w:w="7796" w:type="dxa"/>
            <w:tcBorders>
              <w:left w:val="single" w:sz="8" w:space="0" w:color="auto"/>
              <w:bottom w:val="single" w:sz="8" w:space="0" w:color="auto"/>
              <w:right w:val="single" w:sz="8" w:space="0" w:color="auto"/>
            </w:tcBorders>
          </w:tcPr>
          <w:p w14:paraId="20C42202" w14:textId="3B7D100A" w:rsidR="001600CE" w:rsidRPr="00C07DEF" w:rsidRDefault="001600CE" w:rsidP="00AB0540">
            <w:pPr>
              <w:bidi/>
              <w:jc w:val="lowKashida"/>
              <w:rPr>
                <w:rFonts w:ascii="Sakkal Majalla" w:hAnsi="Sakkal Majalla" w:cs="Sakkal Majalla"/>
                <w:b/>
                <w:bCs/>
                <w:color w:val="000000" w:themeColor="text1"/>
                <w:sz w:val="28"/>
                <w:szCs w:val="28"/>
              </w:rPr>
            </w:pPr>
            <w:r w:rsidRPr="00C07DEF">
              <w:rPr>
                <w:rFonts w:ascii="Sakkal Majalla" w:eastAsia="Calibri" w:hAnsi="Sakkal Majalla" w:cs="Sakkal Majalla"/>
                <w:b/>
                <w:bCs/>
                <w:color w:val="000000" w:themeColor="text1"/>
                <w:sz w:val="28"/>
                <w:szCs w:val="28"/>
                <w:u w:val="single"/>
                <w:rtl/>
              </w:rPr>
              <w:t>سادساً</w:t>
            </w:r>
            <w:r w:rsidRPr="00C07DEF">
              <w:rPr>
                <w:rFonts w:ascii="Sakkal Majalla" w:eastAsia="Calibri" w:hAnsi="Sakkal Majalla" w:cs="Sakkal Majalla"/>
                <w:b/>
                <w:bCs/>
                <w:color w:val="000000" w:themeColor="text1"/>
                <w:sz w:val="28"/>
                <w:szCs w:val="28"/>
                <w:rtl/>
              </w:rPr>
              <w:t>: صلاة الجماعة حكمها، وحكمتها، وما تدرك به، والعدد الذي تنعقد به، والأعذار المسقطة لها، وأحكام الإمامة (من تصح إمامته ومن لا تصح، وإمامة النساء، والأولى بالإمامة، وأحكام الاقتداء بالإمام )، وحكم تعدد الجماعة في المسجد الواحد.</w:t>
            </w:r>
          </w:p>
        </w:tc>
        <w:tc>
          <w:tcPr>
            <w:tcW w:w="1095" w:type="dxa"/>
            <w:tcBorders>
              <w:left w:val="single" w:sz="8" w:space="0" w:color="auto"/>
              <w:bottom w:val="single" w:sz="8" w:space="0" w:color="auto"/>
              <w:right w:val="single" w:sz="12" w:space="0" w:color="auto"/>
            </w:tcBorders>
            <w:vAlign w:val="center"/>
          </w:tcPr>
          <w:p w14:paraId="1F596C1D"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6A6C9EA6" w14:textId="77777777" w:rsidTr="005C2B10">
        <w:trPr>
          <w:jc w:val="center"/>
        </w:trPr>
        <w:tc>
          <w:tcPr>
            <w:tcW w:w="680" w:type="dxa"/>
            <w:tcBorders>
              <w:left w:val="single" w:sz="12" w:space="0" w:color="auto"/>
              <w:bottom w:val="single" w:sz="8" w:space="0" w:color="auto"/>
              <w:right w:val="single" w:sz="8" w:space="0" w:color="auto"/>
            </w:tcBorders>
            <w:vAlign w:val="center"/>
          </w:tcPr>
          <w:p w14:paraId="0A3A7C3E" w14:textId="657261D7" w:rsidR="001600CE" w:rsidRPr="00B1176D" w:rsidRDefault="00AB0540" w:rsidP="001600CE">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7</w:t>
            </w:r>
          </w:p>
        </w:tc>
        <w:tc>
          <w:tcPr>
            <w:tcW w:w="7796" w:type="dxa"/>
            <w:tcBorders>
              <w:left w:val="single" w:sz="8" w:space="0" w:color="auto"/>
              <w:bottom w:val="single" w:sz="8" w:space="0" w:color="auto"/>
              <w:right w:val="single" w:sz="8" w:space="0" w:color="auto"/>
            </w:tcBorders>
          </w:tcPr>
          <w:p w14:paraId="3833AFA6" w14:textId="48BEF0F9" w:rsidR="001600CE" w:rsidRPr="00C07DEF" w:rsidRDefault="001600CE" w:rsidP="00AB0540">
            <w:pPr>
              <w:bidi/>
              <w:jc w:val="lowKashida"/>
              <w:rPr>
                <w:rFonts w:ascii="Sakkal Majalla" w:hAnsi="Sakkal Majalla" w:cs="Sakkal Majalla"/>
                <w:b/>
                <w:bCs/>
                <w:color w:val="000000" w:themeColor="text1"/>
                <w:sz w:val="28"/>
                <w:szCs w:val="28"/>
                <w:rtl/>
              </w:rPr>
            </w:pPr>
            <w:r w:rsidRPr="00C07DEF">
              <w:rPr>
                <w:rFonts w:ascii="Sakkal Majalla" w:eastAsia="Calibri" w:hAnsi="Sakkal Majalla" w:cs="Sakkal Majalla"/>
                <w:b/>
                <w:bCs/>
                <w:color w:val="000000" w:themeColor="text1"/>
                <w:sz w:val="28"/>
                <w:szCs w:val="28"/>
                <w:u w:val="single"/>
                <w:rtl/>
              </w:rPr>
              <w:t>سابعاً</w:t>
            </w:r>
            <w:r w:rsidRPr="00C07DEF">
              <w:rPr>
                <w:rFonts w:ascii="Sakkal Majalla" w:eastAsia="Calibri" w:hAnsi="Sakkal Majalla" w:cs="Sakkal Majalla"/>
                <w:b/>
                <w:bCs/>
                <w:color w:val="000000" w:themeColor="text1"/>
                <w:sz w:val="28"/>
                <w:szCs w:val="28"/>
                <w:rtl/>
              </w:rPr>
              <w:t>: صلاة أهل الأعذار (المراد بأهل الأعذار، وتحديد المرض والسفر المبيحين للقصر والجمع، صفة صلاة المريض والعاجز، كيفية الصلاة في وسائل النقل المتنوعة).</w:t>
            </w:r>
          </w:p>
        </w:tc>
        <w:tc>
          <w:tcPr>
            <w:tcW w:w="1095" w:type="dxa"/>
            <w:tcBorders>
              <w:left w:val="single" w:sz="8" w:space="0" w:color="auto"/>
              <w:bottom w:val="single" w:sz="8" w:space="0" w:color="auto"/>
              <w:right w:val="single" w:sz="12" w:space="0" w:color="auto"/>
            </w:tcBorders>
            <w:vAlign w:val="center"/>
          </w:tcPr>
          <w:p w14:paraId="31E64833"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5A1B8877" w14:textId="77777777" w:rsidTr="005C2B10">
        <w:trPr>
          <w:jc w:val="center"/>
        </w:trPr>
        <w:tc>
          <w:tcPr>
            <w:tcW w:w="680" w:type="dxa"/>
            <w:tcBorders>
              <w:left w:val="single" w:sz="12" w:space="0" w:color="auto"/>
              <w:bottom w:val="single" w:sz="8" w:space="0" w:color="auto"/>
              <w:right w:val="single" w:sz="8" w:space="0" w:color="auto"/>
            </w:tcBorders>
            <w:vAlign w:val="center"/>
          </w:tcPr>
          <w:p w14:paraId="640F2324" w14:textId="2311251F" w:rsidR="001600CE" w:rsidRPr="00B1176D" w:rsidRDefault="00AB0540" w:rsidP="001600CE">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8</w:t>
            </w:r>
          </w:p>
        </w:tc>
        <w:tc>
          <w:tcPr>
            <w:tcW w:w="7796" w:type="dxa"/>
            <w:tcBorders>
              <w:left w:val="single" w:sz="8" w:space="0" w:color="auto"/>
              <w:bottom w:val="single" w:sz="8" w:space="0" w:color="auto"/>
              <w:right w:val="single" w:sz="8" w:space="0" w:color="auto"/>
            </w:tcBorders>
          </w:tcPr>
          <w:p w14:paraId="29186528" w14:textId="13ECE42E" w:rsidR="001600CE" w:rsidRPr="00C07DEF" w:rsidRDefault="001600CE" w:rsidP="00AB0540">
            <w:pPr>
              <w:bidi/>
              <w:jc w:val="lowKashida"/>
              <w:rPr>
                <w:rFonts w:ascii="Sakkal Majalla" w:hAnsi="Sakkal Majalla" w:cs="Sakkal Majalla"/>
                <w:b/>
                <w:bCs/>
                <w:color w:val="000000" w:themeColor="text1"/>
                <w:sz w:val="28"/>
                <w:szCs w:val="28"/>
                <w:rtl/>
              </w:rPr>
            </w:pPr>
            <w:r w:rsidRPr="00C07DEF">
              <w:rPr>
                <w:rFonts w:ascii="Sakkal Majalla" w:eastAsia="Calibri" w:hAnsi="Sakkal Majalla" w:cs="Sakkal Majalla"/>
                <w:b/>
                <w:bCs/>
                <w:color w:val="000000" w:themeColor="text1"/>
                <w:sz w:val="28"/>
                <w:szCs w:val="28"/>
                <w:u w:val="single"/>
                <w:rtl/>
              </w:rPr>
              <w:t>ثامنا</w:t>
            </w:r>
            <w:r w:rsidRPr="00C07DEF">
              <w:rPr>
                <w:rFonts w:ascii="Sakkal Majalla" w:eastAsia="Calibri" w:hAnsi="Sakkal Majalla" w:cs="Sakkal Majalla"/>
                <w:b/>
                <w:bCs/>
                <w:color w:val="000000" w:themeColor="text1"/>
                <w:sz w:val="28"/>
                <w:szCs w:val="28"/>
                <w:rtl/>
              </w:rPr>
              <w:t>ً: قصر الصلاة وجمعها أحكامها وأسبابها وشروطها. صلاة الخوف: المراد بها، والكيفيات الواردة بها.</w:t>
            </w:r>
          </w:p>
        </w:tc>
        <w:tc>
          <w:tcPr>
            <w:tcW w:w="1095" w:type="dxa"/>
            <w:tcBorders>
              <w:left w:val="single" w:sz="8" w:space="0" w:color="auto"/>
              <w:bottom w:val="single" w:sz="8" w:space="0" w:color="auto"/>
              <w:right w:val="single" w:sz="12" w:space="0" w:color="auto"/>
            </w:tcBorders>
            <w:vAlign w:val="center"/>
          </w:tcPr>
          <w:p w14:paraId="27ED6A80"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1642BC32" w14:textId="77777777" w:rsidTr="005C2B10">
        <w:trPr>
          <w:jc w:val="center"/>
        </w:trPr>
        <w:tc>
          <w:tcPr>
            <w:tcW w:w="680" w:type="dxa"/>
            <w:tcBorders>
              <w:left w:val="single" w:sz="12" w:space="0" w:color="auto"/>
              <w:bottom w:val="single" w:sz="8" w:space="0" w:color="auto"/>
              <w:right w:val="single" w:sz="8" w:space="0" w:color="auto"/>
            </w:tcBorders>
            <w:vAlign w:val="center"/>
          </w:tcPr>
          <w:p w14:paraId="6D4F2082" w14:textId="52D98077" w:rsidR="001600CE" w:rsidRPr="00B1176D" w:rsidRDefault="00AB0540" w:rsidP="001600CE">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9</w:t>
            </w:r>
          </w:p>
        </w:tc>
        <w:tc>
          <w:tcPr>
            <w:tcW w:w="7796" w:type="dxa"/>
            <w:tcBorders>
              <w:left w:val="single" w:sz="8" w:space="0" w:color="auto"/>
              <w:bottom w:val="single" w:sz="8" w:space="0" w:color="auto"/>
              <w:right w:val="single" w:sz="8" w:space="0" w:color="auto"/>
            </w:tcBorders>
          </w:tcPr>
          <w:p w14:paraId="071676E2" w14:textId="78EF2F5B" w:rsidR="001600CE" w:rsidRPr="00C07DEF" w:rsidRDefault="001600CE" w:rsidP="00AB0540">
            <w:pPr>
              <w:bidi/>
              <w:jc w:val="lowKashida"/>
              <w:rPr>
                <w:rFonts w:ascii="Sakkal Majalla" w:hAnsi="Sakkal Majalla" w:cs="Sakkal Majalla"/>
                <w:b/>
                <w:bCs/>
                <w:color w:val="000000" w:themeColor="text1"/>
                <w:sz w:val="28"/>
                <w:szCs w:val="28"/>
                <w:rtl/>
              </w:rPr>
            </w:pPr>
            <w:r w:rsidRPr="00C07DEF">
              <w:rPr>
                <w:rFonts w:ascii="Sakkal Majalla" w:eastAsia="Calibri" w:hAnsi="Sakkal Majalla" w:cs="Sakkal Majalla"/>
                <w:b/>
                <w:bCs/>
                <w:color w:val="000000" w:themeColor="text1"/>
                <w:sz w:val="28"/>
                <w:szCs w:val="28"/>
                <w:u w:val="single"/>
                <w:rtl/>
              </w:rPr>
              <w:t>تاسعا</w:t>
            </w:r>
            <w:r w:rsidRPr="00C07DEF">
              <w:rPr>
                <w:rFonts w:ascii="Sakkal Majalla" w:eastAsia="Calibri" w:hAnsi="Sakkal Majalla" w:cs="Sakkal Majalla"/>
                <w:b/>
                <w:bCs/>
                <w:color w:val="000000" w:themeColor="text1"/>
                <w:sz w:val="28"/>
                <w:szCs w:val="28"/>
                <w:rtl/>
              </w:rPr>
              <w:t xml:space="preserve">ً: صلاة الجمعة حكمها، وحكمتها، وشروط صحتها، ومن تجب عليه، ومن تنعقد </w:t>
            </w:r>
            <w:r w:rsidRPr="00C07DEF">
              <w:rPr>
                <w:rFonts w:ascii="Sakkal Majalla" w:eastAsia="Calibri" w:hAnsi="Sakkal Majalla" w:cs="Sakkal Majalla"/>
                <w:b/>
                <w:bCs/>
                <w:color w:val="000000" w:themeColor="text1"/>
                <w:sz w:val="28"/>
                <w:szCs w:val="28"/>
                <w:rtl/>
              </w:rPr>
              <w:lastRenderedPageBreak/>
              <w:t>بهم، وخطبة الجمعة: حكمها، وأركانها، وشروطها، وسننها، وصفة صلاة الجمعة، وما</w:t>
            </w:r>
            <w:r w:rsidR="00AB0540">
              <w:rPr>
                <w:rFonts w:ascii="Sakkal Majalla" w:eastAsia="Calibri" w:hAnsi="Sakkal Majalla" w:cs="Sakkal Majalla" w:hint="cs"/>
                <w:b/>
                <w:bCs/>
                <w:color w:val="000000" w:themeColor="text1"/>
                <w:sz w:val="28"/>
                <w:szCs w:val="28"/>
                <w:rtl/>
              </w:rPr>
              <w:t xml:space="preserve"> </w:t>
            </w:r>
            <w:r w:rsidRPr="00C07DEF">
              <w:rPr>
                <w:rFonts w:ascii="Sakkal Majalla" w:eastAsia="Calibri" w:hAnsi="Sakkal Majalla" w:cs="Sakkal Majalla"/>
                <w:b/>
                <w:bCs/>
                <w:color w:val="000000" w:themeColor="text1"/>
                <w:sz w:val="28"/>
                <w:szCs w:val="28"/>
                <w:rtl/>
              </w:rPr>
              <w:t>تدرك به، وكيفية قضائها، وسنن الجمعة.</w:t>
            </w:r>
          </w:p>
        </w:tc>
        <w:tc>
          <w:tcPr>
            <w:tcW w:w="1095" w:type="dxa"/>
            <w:tcBorders>
              <w:left w:val="single" w:sz="8" w:space="0" w:color="auto"/>
              <w:bottom w:val="single" w:sz="8" w:space="0" w:color="auto"/>
              <w:right w:val="single" w:sz="12" w:space="0" w:color="auto"/>
            </w:tcBorders>
            <w:vAlign w:val="center"/>
          </w:tcPr>
          <w:p w14:paraId="03DB7C78"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lastRenderedPageBreak/>
              <w:t>2</w:t>
            </w:r>
          </w:p>
        </w:tc>
      </w:tr>
      <w:tr w:rsidR="001600CE" w:rsidRPr="00D315B8" w14:paraId="3D2D9936" w14:textId="77777777" w:rsidTr="005C2B10">
        <w:trPr>
          <w:jc w:val="center"/>
        </w:trPr>
        <w:tc>
          <w:tcPr>
            <w:tcW w:w="680" w:type="dxa"/>
            <w:tcBorders>
              <w:left w:val="single" w:sz="12" w:space="0" w:color="auto"/>
              <w:bottom w:val="single" w:sz="8" w:space="0" w:color="auto"/>
              <w:right w:val="single" w:sz="8" w:space="0" w:color="auto"/>
            </w:tcBorders>
            <w:vAlign w:val="center"/>
          </w:tcPr>
          <w:p w14:paraId="193A9146" w14:textId="23B3D45E" w:rsidR="001600CE" w:rsidRPr="00B1176D" w:rsidRDefault="00AB0540" w:rsidP="001600CE">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10</w:t>
            </w:r>
          </w:p>
        </w:tc>
        <w:tc>
          <w:tcPr>
            <w:tcW w:w="7796" w:type="dxa"/>
            <w:tcBorders>
              <w:left w:val="single" w:sz="8" w:space="0" w:color="auto"/>
              <w:bottom w:val="single" w:sz="8" w:space="0" w:color="auto"/>
              <w:right w:val="single" w:sz="8" w:space="0" w:color="auto"/>
            </w:tcBorders>
          </w:tcPr>
          <w:p w14:paraId="24BFE501" w14:textId="24C0BA1E" w:rsidR="001600CE" w:rsidRPr="00C07DEF" w:rsidRDefault="001600CE" w:rsidP="00AB0540">
            <w:pPr>
              <w:bidi/>
              <w:jc w:val="lowKashida"/>
              <w:rPr>
                <w:rFonts w:ascii="Sakkal Majalla" w:hAnsi="Sakkal Majalla" w:cs="Sakkal Majalla"/>
                <w:b/>
                <w:bCs/>
                <w:color w:val="000000" w:themeColor="text1"/>
                <w:sz w:val="28"/>
                <w:szCs w:val="28"/>
                <w:rtl/>
              </w:rPr>
            </w:pPr>
            <w:r w:rsidRPr="00C07DEF">
              <w:rPr>
                <w:rFonts w:ascii="Sakkal Majalla" w:eastAsia="Calibri" w:hAnsi="Sakkal Majalla" w:cs="Sakkal Majalla"/>
                <w:b/>
                <w:bCs/>
                <w:color w:val="000000" w:themeColor="text1"/>
                <w:sz w:val="28"/>
                <w:szCs w:val="28"/>
                <w:u w:val="single"/>
                <w:rtl/>
              </w:rPr>
              <w:t>عاشرا</w:t>
            </w:r>
            <w:r w:rsidRPr="00C07DEF">
              <w:rPr>
                <w:rFonts w:ascii="Sakkal Majalla" w:eastAsia="Calibri" w:hAnsi="Sakkal Majalla" w:cs="Sakkal Majalla"/>
                <w:b/>
                <w:bCs/>
                <w:color w:val="000000" w:themeColor="text1"/>
                <w:sz w:val="28"/>
                <w:szCs w:val="28"/>
                <w:rtl/>
              </w:rPr>
              <w:t>ً: صلاة العيدين: حكمها وحكمتها، وشروط صحتها، وما يستحب لها، ومن تشرع له، ومكان إقامتها، وصفتها، وخطبتها حكمها وصفتها، وما تدرك به صلاتها، وكيفية قضائها.</w:t>
            </w:r>
          </w:p>
        </w:tc>
        <w:tc>
          <w:tcPr>
            <w:tcW w:w="1095" w:type="dxa"/>
            <w:tcBorders>
              <w:left w:val="single" w:sz="8" w:space="0" w:color="auto"/>
              <w:bottom w:val="single" w:sz="8" w:space="0" w:color="auto"/>
              <w:right w:val="single" w:sz="12" w:space="0" w:color="auto"/>
            </w:tcBorders>
            <w:vAlign w:val="center"/>
          </w:tcPr>
          <w:p w14:paraId="70C12822"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AB0540" w:rsidRPr="00D315B8" w14:paraId="1B7F4E4D" w14:textId="77777777" w:rsidTr="005C2B10">
        <w:trPr>
          <w:jc w:val="center"/>
        </w:trPr>
        <w:tc>
          <w:tcPr>
            <w:tcW w:w="680" w:type="dxa"/>
            <w:tcBorders>
              <w:left w:val="single" w:sz="12" w:space="0" w:color="auto"/>
              <w:bottom w:val="single" w:sz="8" w:space="0" w:color="auto"/>
              <w:right w:val="single" w:sz="8" w:space="0" w:color="auto"/>
            </w:tcBorders>
            <w:vAlign w:val="center"/>
          </w:tcPr>
          <w:p w14:paraId="1998809D" w14:textId="67044F39" w:rsidR="00AB0540" w:rsidRDefault="00AB0540" w:rsidP="001600CE">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11</w:t>
            </w:r>
          </w:p>
        </w:tc>
        <w:tc>
          <w:tcPr>
            <w:tcW w:w="7796" w:type="dxa"/>
            <w:tcBorders>
              <w:left w:val="single" w:sz="8" w:space="0" w:color="auto"/>
              <w:bottom w:val="single" w:sz="8" w:space="0" w:color="auto"/>
              <w:right w:val="single" w:sz="8" w:space="0" w:color="auto"/>
            </w:tcBorders>
          </w:tcPr>
          <w:p w14:paraId="0A8AC468" w14:textId="0BC5335A" w:rsidR="00AB0540" w:rsidRPr="00AB0540" w:rsidRDefault="00AB0540" w:rsidP="00AB0540">
            <w:pPr>
              <w:bidi/>
              <w:spacing w:before="120" w:after="120" w:line="276" w:lineRule="auto"/>
              <w:jc w:val="both"/>
              <w:rPr>
                <w:rFonts w:ascii="Sakkal Majalla" w:eastAsia="Calibri" w:hAnsi="Sakkal Majalla" w:cs="Sakkal Majalla"/>
                <w:b/>
                <w:bCs/>
                <w:color w:val="000000" w:themeColor="text1"/>
                <w:sz w:val="28"/>
                <w:szCs w:val="28"/>
                <w:rtl/>
              </w:rPr>
            </w:pPr>
            <w:r w:rsidRPr="00C07DEF">
              <w:rPr>
                <w:rFonts w:ascii="Sakkal Majalla" w:eastAsia="Calibri" w:hAnsi="Sakkal Majalla" w:cs="Sakkal Majalla"/>
                <w:b/>
                <w:bCs/>
                <w:color w:val="000000" w:themeColor="text1"/>
                <w:sz w:val="28"/>
                <w:szCs w:val="28"/>
                <w:u w:val="single"/>
                <w:rtl/>
              </w:rPr>
              <w:t>الحادي عشر</w:t>
            </w:r>
            <w:r w:rsidRPr="00C07DEF">
              <w:rPr>
                <w:rFonts w:ascii="Sakkal Majalla" w:eastAsia="Calibri" w:hAnsi="Sakkal Majalla" w:cs="Sakkal Majalla"/>
                <w:b/>
                <w:bCs/>
                <w:color w:val="000000" w:themeColor="text1"/>
                <w:sz w:val="28"/>
                <w:szCs w:val="28"/>
                <w:rtl/>
              </w:rPr>
              <w:t>: الخسوف والكسوف المراد بهما، وحكم صلاتهما وحكمتهما، وصفتها، وحكم الجماعة فيهما، وصفة النداء إليهما، وما تدرك به، وكيفية قضائهما، وخطبتهما حكمها وصفتها.</w:t>
            </w:r>
          </w:p>
        </w:tc>
        <w:tc>
          <w:tcPr>
            <w:tcW w:w="1095" w:type="dxa"/>
            <w:tcBorders>
              <w:left w:val="single" w:sz="8" w:space="0" w:color="auto"/>
              <w:bottom w:val="single" w:sz="8" w:space="0" w:color="auto"/>
              <w:right w:val="single" w:sz="12" w:space="0" w:color="auto"/>
            </w:tcBorders>
            <w:vAlign w:val="center"/>
          </w:tcPr>
          <w:p w14:paraId="089D7432" w14:textId="77777777" w:rsidR="00AB0540" w:rsidRPr="00C07DEF" w:rsidRDefault="00AB0540" w:rsidP="001600CE">
            <w:pPr>
              <w:bidi/>
              <w:jc w:val="center"/>
              <w:rPr>
                <w:rFonts w:ascii="Sakkal Majalla" w:hAnsi="Sakkal Majalla" w:cs="Sakkal Majalla"/>
                <w:b/>
                <w:bCs/>
                <w:color w:val="000000" w:themeColor="text1"/>
                <w:sz w:val="28"/>
                <w:szCs w:val="28"/>
                <w:rtl/>
              </w:rPr>
            </w:pPr>
          </w:p>
        </w:tc>
      </w:tr>
      <w:tr w:rsidR="001600CE" w:rsidRPr="00D315B8" w14:paraId="374EB8BF" w14:textId="77777777" w:rsidTr="005C2B10">
        <w:trPr>
          <w:jc w:val="center"/>
        </w:trPr>
        <w:tc>
          <w:tcPr>
            <w:tcW w:w="680" w:type="dxa"/>
            <w:tcBorders>
              <w:left w:val="single" w:sz="12" w:space="0" w:color="auto"/>
              <w:bottom w:val="single" w:sz="8" w:space="0" w:color="auto"/>
              <w:right w:val="single" w:sz="8" w:space="0" w:color="auto"/>
            </w:tcBorders>
            <w:vAlign w:val="center"/>
          </w:tcPr>
          <w:p w14:paraId="195B8602" w14:textId="77777777" w:rsidR="001600CE" w:rsidRPr="00B1176D" w:rsidRDefault="001600CE" w:rsidP="001600CE">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12</w:t>
            </w:r>
          </w:p>
        </w:tc>
        <w:tc>
          <w:tcPr>
            <w:tcW w:w="7796" w:type="dxa"/>
            <w:tcBorders>
              <w:left w:val="single" w:sz="8" w:space="0" w:color="auto"/>
              <w:bottom w:val="single" w:sz="8" w:space="0" w:color="auto"/>
              <w:right w:val="single" w:sz="8" w:space="0" w:color="auto"/>
            </w:tcBorders>
          </w:tcPr>
          <w:p w14:paraId="00811B02" w14:textId="71B2343D" w:rsidR="001600CE" w:rsidRPr="00C07DEF" w:rsidRDefault="00AB0540" w:rsidP="00AB0540">
            <w:pPr>
              <w:bidi/>
              <w:jc w:val="lowKashida"/>
              <w:rPr>
                <w:rFonts w:ascii="Sakkal Majalla" w:hAnsi="Sakkal Majalla" w:cs="Sakkal Majalla"/>
                <w:b/>
                <w:bCs/>
                <w:color w:val="000000" w:themeColor="text1"/>
                <w:sz w:val="28"/>
                <w:szCs w:val="28"/>
                <w:rtl/>
              </w:rPr>
            </w:pPr>
            <w:r w:rsidRPr="00C07DEF">
              <w:rPr>
                <w:rFonts w:ascii="Sakkal Majalla" w:eastAsia="Calibri" w:hAnsi="Sakkal Majalla" w:cs="Sakkal Majalla"/>
                <w:b/>
                <w:bCs/>
                <w:color w:val="000000" w:themeColor="text1"/>
                <w:sz w:val="28"/>
                <w:szCs w:val="28"/>
                <w:u w:val="single"/>
                <w:rtl/>
              </w:rPr>
              <w:t>الثاني عشر</w:t>
            </w:r>
            <w:r w:rsidRPr="00C07DEF">
              <w:rPr>
                <w:rFonts w:ascii="Sakkal Majalla" w:eastAsia="Calibri" w:hAnsi="Sakkal Majalla" w:cs="Sakkal Majalla"/>
                <w:b/>
                <w:bCs/>
                <w:color w:val="000000" w:themeColor="text1"/>
                <w:sz w:val="28"/>
                <w:szCs w:val="28"/>
                <w:rtl/>
              </w:rPr>
              <w:t xml:space="preserve">: </w:t>
            </w:r>
            <w:r w:rsidR="001600CE" w:rsidRPr="00C07DEF">
              <w:rPr>
                <w:rFonts w:ascii="Sakkal Majalla" w:eastAsia="Calibri" w:hAnsi="Sakkal Majalla" w:cs="Sakkal Majalla"/>
                <w:b/>
                <w:bCs/>
                <w:color w:val="000000" w:themeColor="text1"/>
                <w:sz w:val="28"/>
                <w:szCs w:val="28"/>
                <w:rtl/>
              </w:rPr>
              <w:t>الاستسقاء: معناه وأنواعه، صلاتها: حكمها وحكم الجماعة لها ووقتها وصفة أدائها وآدابها، خطبتها: حكمها وصفتها، وما تدرك به صلاتها، وكيفية قضائها.</w:t>
            </w:r>
          </w:p>
        </w:tc>
        <w:tc>
          <w:tcPr>
            <w:tcW w:w="1095" w:type="dxa"/>
            <w:tcBorders>
              <w:left w:val="single" w:sz="8" w:space="0" w:color="auto"/>
              <w:bottom w:val="single" w:sz="8" w:space="0" w:color="auto"/>
              <w:right w:val="single" w:sz="12" w:space="0" w:color="auto"/>
            </w:tcBorders>
            <w:vAlign w:val="center"/>
          </w:tcPr>
          <w:p w14:paraId="73F5C9E1"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605C1CC6" w14:textId="77777777" w:rsidTr="005C2B10">
        <w:trPr>
          <w:jc w:val="center"/>
        </w:trPr>
        <w:tc>
          <w:tcPr>
            <w:tcW w:w="680" w:type="dxa"/>
            <w:tcBorders>
              <w:left w:val="single" w:sz="12" w:space="0" w:color="auto"/>
              <w:bottom w:val="single" w:sz="8" w:space="0" w:color="auto"/>
              <w:right w:val="single" w:sz="8" w:space="0" w:color="auto"/>
            </w:tcBorders>
            <w:vAlign w:val="center"/>
          </w:tcPr>
          <w:p w14:paraId="62124E14" w14:textId="77777777" w:rsidR="001600CE" w:rsidRPr="00B1176D" w:rsidRDefault="001600CE" w:rsidP="001600CE">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13</w:t>
            </w:r>
          </w:p>
        </w:tc>
        <w:tc>
          <w:tcPr>
            <w:tcW w:w="7796" w:type="dxa"/>
            <w:tcBorders>
              <w:left w:val="single" w:sz="8" w:space="0" w:color="auto"/>
              <w:bottom w:val="single" w:sz="8" w:space="0" w:color="auto"/>
              <w:right w:val="single" w:sz="8" w:space="0" w:color="auto"/>
            </w:tcBorders>
          </w:tcPr>
          <w:p w14:paraId="5775A848" w14:textId="5AD72C23" w:rsidR="001600CE" w:rsidRPr="00C07DEF" w:rsidRDefault="00AB0540" w:rsidP="001600CE">
            <w:pPr>
              <w:bidi/>
              <w:jc w:val="lowKashida"/>
              <w:rPr>
                <w:rFonts w:ascii="Sakkal Majalla" w:eastAsia="Calibri" w:hAnsi="Sakkal Majalla" w:cs="Sakkal Majalla"/>
                <w:b/>
                <w:bCs/>
                <w:color w:val="000000" w:themeColor="text1"/>
                <w:sz w:val="28"/>
                <w:szCs w:val="28"/>
                <w:rtl/>
              </w:rPr>
            </w:pPr>
            <w:r w:rsidRPr="00C07DEF">
              <w:rPr>
                <w:rFonts w:ascii="Sakkal Majalla" w:eastAsia="Calibri" w:hAnsi="Sakkal Majalla" w:cs="Sakkal Majalla"/>
                <w:b/>
                <w:bCs/>
                <w:color w:val="000000" w:themeColor="text1"/>
                <w:sz w:val="28"/>
                <w:szCs w:val="28"/>
                <w:u w:val="single"/>
                <w:rtl/>
              </w:rPr>
              <w:t>الثالث عشر</w:t>
            </w:r>
            <w:r w:rsidRPr="00C07DEF">
              <w:rPr>
                <w:rFonts w:ascii="Sakkal Majalla" w:eastAsia="Calibri" w:hAnsi="Sakkal Majalla" w:cs="Sakkal Majalla"/>
                <w:b/>
                <w:bCs/>
                <w:color w:val="000000" w:themeColor="text1"/>
                <w:sz w:val="28"/>
                <w:szCs w:val="28"/>
                <w:rtl/>
              </w:rPr>
              <w:t xml:space="preserve">: </w:t>
            </w:r>
            <w:r w:rsidR="001600CE" w:rsidRPr="00C07DEF">
              <w:rPr>
                <w:rFonts w:ascii="Sakkal Majalla" w:eastAsia="Calibri" w:hAnsi="Sakkal Majalla" w:cs="Sakkal Majalla"/>
                <w:b/>
                <w:bCs/>
                <w:color w:val="000000" w:themeColor="text1"/>
                <w:sz w:val="28"/>
                <w:szCs w:val="28"/>
                <w:rtl/>
              </w:rPr>
              <w:t>أحكام الجنائز: عيادة المريض: المراد بها، وحكمها وفضلها وآدابها.</w:t>
            </w:r>
          </w:p>
          <w:p w14:paraId="2DD67F6D" w14:textId="57C5C804" w:rsidR="001600CE" w:rsidRPr="00C07DEF" w:rsidRDefault="001600CE" w:rsidP="00AB0540">
            <w:pPr>
              <w:bidi/>
              <w:jc w:val="lowKashida"/>
              <w:rPr>
                <w:rFonts w:ascii="Sakkal Majalla" w:hAnsi="Sakkal Majalla" w:cs="Sakkal Majalla"/>
                <w:b/>
                <w:bCs/>
                <w:color w:val="000000" w:themeColor="text1"/>
                <w:sz w:val="28"/>
                <w:szCs w:val="28"/>
                <w:rtl/>
              </w:rPr>
            </w:pPr>
            <w:r w:rsidRPr="00C07DEF">
              <w:rPr>
                <w:rFonts w:ascii="Sakkal Majalla" w:eastAsia="Calibri" w:hAnsi="Sakkal Majalla" w:cs="Sakkal Majalla"/>
                <w:b/>
                <w:bCs/>
                <w:color w:val="000000" w:themeColor="text1"/>
                <w:sz w:val="28"/>
                <w:szCs w:val="28"/>
                <w:rtl/>
              </w:rPr>
              <w:t>تغسيل الميت: حكمه، وشروطه، وصفته. والغاسل: صفاته، وشروطه. ومن لا يشرع تغسيله من الأموات. وحكم من تعذر تغسيله أو تغسيل بعضه. وتكفين الميت: حكمه وصفة الكفن والتكفين.</w:t>
            </w:r>
          </w:p>
        </w:tc>
        <w:tc>
          <w:tcPr>
            <w:tcW w:w="1095" w:type="dxa"/>
            <w:tcBorders>
              <w:left w:val="single" w:sz="8" w:space="0" w:color="auto"/>
              <w:bottom w:val="single" w:sz="8" w:space="0" w:color="auto"/>
              <w:right w:val="single" w:sz="12" w:space="0" w:color="auto"/>
            </w:tcBorders>
            <w:vAlign w:val="center"/>
          </w:tcPr>
          <w:p w14:paraId="18E33B06"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23E3B3CC" w14:textId="77777777" w:rsidTr="005C2B10">
        <w:trPr>
          <w:jc w:val="center"/>
        </w:trPr>
        <w:tc>
          <w:tcPr>
            <w:tcW w:w="680" w:type="dxa"/>
            <w:tcBorders>
              <w:left w:val="single" w:sz="12" w:space="0" w:color="auto"/>
              <w:bottom w:val="single" w:sz="8" w:space="0" w:color="auto"/>
              <w:right w:val="single" w:sz="8" w:space="0" w:color="auto"/>
            </w:tcBorders>
            <w:vAlign w:val="center"/>
          </w:tcPr>
          <w:p w14:paraId="48C8B3FB" w14:textId="77777777" w:rsidR="001600CE" w:rsidRPr="00B1176D" w:rsidRDefault="001600CE" w:rsidP="001600CE">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14</w:t>
            </w:r>
          </w:p>
        </w:tc>
        <w:tc>
          <w:tcPr>
            <w:tcW w:w="7796" w:type="dxa"/>
            <w:tcBorders>
              <w:left w:val="single" w:sz="8" w:space="0" w:color="auto"/>
              <w:bottom w:val="single" w:sz="8" w:space="0" w:color="auto"/>
              <w:right w:val="single" w:sz="8" w:space="0" w:color="auto"/>
            </w:tcBorders>
          </w:tcPr>
          <w:p w14:paraId="549B5AE0" w14:textId="4E6AB824" w:rsidR="001600CE" w:rsidRPr="00C07DEF" w:rsidRDefault="00AB0540" w:rsidP="00AB0540">
            <w:pPr>
              <w:bidi/>
              <w:jc w:val="lowKashida"/>
              <w:rPr>
                <w:rFonts w:ascii="Sakkal Majalla" w:hAnsi="Sakkal Majalla" w:cs="Sakkal Majalla"/>
                <w:b/>
                <w:bCs/>
                <w:color w:val="000000" w:themeColor="text1"/>
                <w:sz w:val="28"/>
                <w:szCs w:val="28"/>
                <w:rtl/>
              </w:rPr>
            </w:pPr>
            <w:r>
              <w:rPr>
                <w:rFonts w:ascii="Sakkal Majalla" w:eastAsia="Calibri" w:hAnsi="Sakkal Majalla" w:cs="Sakkal Majalla"/>
                <w:b/>
                <w:bCs/>
                <w:color w:val="000000" w:themeColor="text1"/>
                <w:sz w:val="28"/>
                <w:szCs w:val="28"/>
                <w:u w:val="single"/>
                <w:rtl/>
              </w:rPr>
              <w:t>ال</w:t>
            </w:r>
            <w:r>
              <w:rPr>
                <w:rFonts w:ascii="Sakkal Majalla" w:eastAsia="Calibri" w:hAnsi="Sakkal Majalla" w:cs="Sakkal Majalla" w:hint="cs"/>
                <w:b/>
                <w:bCs/>
                <w:color w:val="000000" w:themeColor="text1"/>
                <w:sz w:val="28"/>
                <w:szCs w:val="28"/>
                <w:u w:val="single"/>
                <w:rtl/>
              </w:rPr>
              <w:t>رابع</w:t>
            </w:r>
            <w:r w:rsidRPr="00C07DEF">
              <w:rPr>
                <w:rFonts w:ascii="Sakkal Majalla" w:eastAsia="Calibri" w:hAnsi="Sakkal Majalla" w:cs="Sakkal Majalla"/>
                <w:b/>
                <w:bCs/>
                <w:color w:val="000000" w:themeColor="text1"/>
                <w:sz w:val="28"/>
                <w:szCs w:val="28"/>
                <w:u w:val="single"/>
                <w:rtl/>
              </w:rPr>
              <w:t xml:space="preserve"> عشر</w:t>
            </w:r>
            <w:r w:rsidRPr="00C07DEF">
              <w:rPr>
                <w:rFonts w:ascii="Sakkal Majalla" w:eastAsia="Calibri" w:hAnsi="Sakkal Majalla" w:cs="Sakkal Majalla"/>
                <w:b/>
                <w:bCs/>
                <w:color w:val="000000" w:themeColor="text1"/>
                <w:sz w:val="28"/>
                <w:szCs w:val="28"/>
                <w:rtl/>
              </w:rPr>
              <w:t xml:space="preserve">: </w:t>
            </w:r>
            <w:r w:rsidR="001600CE" w:rsidRPr="00C07DEF">
              <w:rPr>
                <w:rFonts w:ascii="Sakkal Majalla" w:eastAsia="Calibri" w:hAnsi="Sakkal Majalla" w:cs="Sakkal Majalla"/>
                <w:b/>
                <w:bCs/>
                <w:color w:val="000000" w:themeColor="text1"/>
                <w:sz w:val="28"/>
                <w:szCs w:val="28"/>
                <w:rtl/>
              </w:rPr>
              <w:t xml:space="preserve">تابع لأحكام الجنائز: الصلاة على الميت: حكمها وصفتها وشروطها. والصلاة على الغائب، الصلاة على القبر. وأحكام اتباع جنازة المسلم وغير المسلم. وحكم نقل الجنازة من بلد إلى آخر، وصفة دفن الميت، وبيان ما يكره فعله وما يحرم في القبر وقت الدفن وبعده. وحكم زيارة القبور وبيان آدابها. </w:t>
            </w:r>
          </w:p>
        </w:tc>
        <w:tc>
          <w:tcPr>
            <w:tcW w:w="1095" w:type="dxa"/>
            <w:tcBorders>
              <w:left w:val="single" w:sz="8" w:space="0" w:color="auto"/>
              <w:bottom w:val="single" w:sz="8" w:space="0" w:color="auto"/>
              <w:right w:val="single" w:sz="12" w:space="0" w:color="auto"/>
            </w:tcBorders>
            <w:vAlign w:val="center"/>
          </w:tcPr>
          <w:p w14:paraId="66FA1AD1" w14:textId="77777777" w:rsidR="001600CE" w:rsidRPr="00C07DEF" w:rsidRDefault="001600CE" w:rsidP="001600CE">
            <w:pPr>
              <w:bidi/>
              <w:jc w:val="center"/>
              <w:rPr>
                <w:rFonts w:ascii="Sakkal Majalla" w:hAnsi="Sakkal Majalla" w:cs="Sakkal Majalla"/>
                <w:b/>
                <w:bCs/>
                <w:color w:val="000000" w:themeColor="text1"/>
                <w:sz w:val="28"/>
                <w:szCs w:val="28"/>
              </w:rPr>
            </w:pPr>
            <w:r w:rsidRPr="00C07DEF">
              <w:rPr>
                <w:rFonts w:ascii="Sakkal Majalla" w:hAnsi="Sakkal Majalla" w:cs="Sakkal Majalla"/>
                <w:b/>
                <w:bCs/>
                <w:color w:val="000000" w:themeColor="text1"/>
                <w:sz w:val="28"/>
                <w:szCs w:val="28"/>
                <w:rtl/>
              </w:rPr>
              <w:t>2</w:t>
            </w:r>
          </w:p>
        </w:tc>
      </w:tr>
      <w:tr w:rsidR="001600CE" w:rsidRPr="00D315B8" w14:paraId="18DC2E12" w14:textId="77777777" w:rsidTr="005C2B10">
        <w:trPr>
          <w:jc w:val="center"/>
        </w:trPr>
        <w:tc>
          <w:tcPr>
            <w:tcW w:w="680" w:type="dxa"/>
            <w:tcBorders>
              <w:left w:val="single" w:sz="12" w:space="0" w:color="auto"/>
              <w:bottom w:val="single" w:sz="8" w:space="0" w:color="auto"/>
              <w:right w:val="single" w:sz="8" w:space="0" w:color="auto"/>
            </w:tcBorders>
            <w:vAlign w:val="center"/>
          </w:tcPr>
          <w:p w14:paraId="717553DA" w14:textId="77777777" w:rsidR="001600CE" w:rsidRPr="00B1176D" w:rsidRDefault="001600CE" w:rsidP="001600CE">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15</w:t>
            </w:r>
          </w:p>
        </w:tc>
        <w:tc>
          <w:tcPr>
            <w:tcW w:w="7796" w:type="dxa"/>
            <w:tcBorders>
              <w:left w:val="single" w:sz="8" w:space="0" w:color="auto"/>
              <w:bottom w:val="single" w:sz="8" w:space="0" w:color="auto"/>
              <w:right w:val="single" w:sz="8" w:space="0" w:color="auto"/>
            </w:tcBorders>
          </w:tcPr>
          <w:p w14:paraId="3D1EBB9F" w14:textId="59EEF98D" w:rsidR="001600CE" w:rsidRPr="00C07DEF" w:rsidRDefault="00AB0540" w:rsidP="00AB0540">
            <w:pPr>
              <w:bidi/>
              <w:rPr>
                <w:rFonts w:ascii="Sakkal Majalla" w:hAnsi="Sakkal Majalla" w:cs="Sakkal Majalla"/>
                <w:color w:val="000000" w:themeColor="text1"/>
                <w:sz w:val="28"/>
                <w:szCs w:val="28"/>
                <w:rtl/>
              </w:rPr>
            </w:pPr>
            <w:r>
              <w:rPr>
                <w:rFonts w:ascii="Sakkal Majalla" w:eastAsia="Calibri" w:hAnsi="Sakkal Majalla" w:cs="Sakkal Majalla"/>
                <w:b/>
                <w:bCs/>
                <w:color w:val="000000" w:themeColor="text1"/>
                <w:sz w:val="28"/>
                <w:szCs w:val="28"/>
                <w:u w:val="single"/>
                <w:rtl/>
              </w:rPr>
              <w:t>ال</w:t>
            </w:r>
            <w:r>
              <w:rPr>
                <w:rFonts w:ascii="Sakkal Majalla" w:eastAsia="Calibri" w:hAnsi="Sakkal Majalla" w:cs="Sakkal Majalla" w:hint="cs"/>
                <w:b/>
                <w:bCs/>
                <w:color w:val="000000" w:themeColor="text1"/>
                <w:sz w:val="28"/>
                <w:szCs w:val="28"/>
                <w:u w:val="single"/>
                <w:rtl/>
              </w:rPr>
              <w:t>خامس</w:t>
            </w:r>
            <w:r w:rsidRPr="00C07DEF">
              <w:rPr>
                <w:rFonts w:ascii="Sakkal Majalla" w:eastAsia="Calibri" w:hAnsi="Sakkal Majalla" w:cs="Sakkal Majalla"/>
                <w:b/>
                <w:bCs/>
                <w:color w:val="000000" w:themeColor="text1"/>
                <w:sz w:val="28"/>
                <w:szCs w:val="28"/>
                <w:u w:val="single"/>
                <w:rtl/>
              </w:rPr>
              <w:t xml:space="preserve"> عشر</w:t>
            </w:r>
            <w:r w:rsidRPr="00C07DEF">
              <w:rPr>
                <w:rFonts w:ascii="Sakkal Majalla" w:eastAsia="Calibri" w:hAnsi="Sakkal Majalla" w:cs="Sakkal Majalla"/>
                <w:b/>
                <w:bCs/>
                <w:color w:val="000000" w:themeColor="text1"/>
                <w:sz w:val="28"/>
                <w:szCs w:val="28"/>
                <w:rtl/>
              </w:rPr>
              <w:t xml:space="preserve">: </w:t>
            </w:r>
            <w:r w:rsidR="00E94431" w:rsidRPr="00C07DEF">
              <w:rPr>
                <w:rFonts w:ascii="Sakkal Majalla" w:eastAsia="Calibri" w:hAnsi="Sakkal Majalla" w:cs="Sakkal Majalla"/>
                <w:b/>
                <w:bCs/>
                <w:color w:val="000000" w:themeColor="text1"/>
                <w:sz w:val="28"/>
                <w:szCs w:val="28"/>
                <w:rtl/>
              </w:rPr>
              <w:t>والتعزية: المراد بها، ودليل مشروعيتها، ووقتها، ومدتها، وحكم الجلوس لها، ووسائلها المباحة، وحكم صنع الطعام لأهل الميت. والنعي الجائز والممنوع، وصوره المعاصرة.</w:t>
            </w:r>
          </w:p>
        </w:tc>
        <w:tc>
          <w:tcPr>
            <w:tcW w:w="1095" w:type="dxa"/>
            <w:tcBorders>
              <w:left w:val="single" w:sz="8" w:space="0" w:color="auto"/>
              <w:bottom w:val="single" w:sz="8" w:space="0" w:color="auto"/>
              <w:right w:val="single" w:sz="12" w:space="0" w:color="auto"/>
            </w:tcBorders>
            <w:vAlign w:val="center"/>
          </w:tcPr>
          <w:p w14:paraId="5F108C1D" w14:textId="77777777" w:rsidR="001600CE" w:rsidRPr="00C07DEF" w:rsidRDefault="001600CE" w:rsidP="001600CE">
            <w:pPr>
              <w:bidi/>
              <w:jc w:val="center"/>
              <w:rPr>
                <w:rFonts w:ascii="Sakkal Majalla" w:hAnsi="Sakkal Majalla" w:cs="Sakkal Majalla"/>
                <w:color w:val="000000" w:themeColor="text1"/>
                <w:sz w:val="28"/>
                <w:szCs w:val="28"/>
              </w:rPr>
            </w:pPr>
            <w:r w:rsidRPr="00C07DEF">
              <w:rPr>
                <w:rFonts w:ascii="Sakkal Majalla" w:hAnsi="Sakkal Majalla" w:cs="Sakkal Majalla"/>
                <w:color w:val="000000" w:themeColor="text1"/>
                <w:sz w:val="28"/>
                <w:szCs w:val="28"/>
                <w:rtl/>
              </w:rPr>
              <w:t>2</w:t>
            </w:r>
          </w:p>
        </w:tc>
      </w:tr>
      <w:tr w:rsidR="008B2DD5" w:rsidRPr="008B2DD5" w14:paraId="09ED0940" w14:textId="77777777" w:rsidTr="007363E1">
        <w:trPr>
          <w:jc w:val="center"/>
        </w:trPr>
        <w:tc>
          <w:tcPr>
            <w:tcW w:w="8476"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1E033D7" w14:textId="77777777" w:rsidR="007363E1" w:rsidRPr="008B2DD5" w:rsidRDefault="007363E1" w:rsidP="007363E1">
            <w:pPr>
              <w:bidi/>
              <w:jc w:val="center"/>
              <w:rPr>
                <w:rFonts w:ascii="Traditional Arabic" w:hAnsi="Traditional Arabic" w:cs="Traditional Arabic"/>
                <w:b/>
                <w:bCs/>
                <w:color w:val="4F81BD" w:themeColor="accent1"/>
                <w:sz w:val="26"/>
                <w:szCs w:val="26"/>
                <w:rtl/>
                <w:lang w:bidi="ar-EG"/>
              </w:rPr>
            </w:pPr>
            <w:r w:rsidRPr="008B2DD5">
              <w:rPr>
                <w:rFonts w:ascii="Traditional Arabic" w:hAnsi="Traditional Arabic" w:cs="Traditional Arabic" w:hint="cs"/>
                <w:b/>
                <w:bCs/>
                <w:color w:val="4F81BD" w:themeColor="accent1"/>
                <w:sz w:val="26"/>
                <w:szCs w:val="26"/>
                <w:rtl/>
                <w:lang w:bidi="ar-EG"/>
              </w:rPr>
              <w:t xml:space="preserve">             </w:t>
            </w:r>
            <w:r w:rsidRPr="008B2DD5">
              <w:rPr>
                <w:rFonts w:ascii="Traditional Arabic" w:hAnsi="Traditional Arabic" w:cs="Traditional Arabic"/>
                <w:b/>
                <w:bCs/>
                <w:color w:val="4F81BD" w:themeColor="accent1"/>
                <w:sz w:val="26"/>
                <w:szCs w:val="26"/>
                <w:rtl/>
                <w:lang w:bidi="ar-EG"/>
              </w:rPr>
              <w:t>المجموع</w:t>
            </w:r>
          </w:p>
        </w:tc>
        <w:tc>
          <w:tcPr>
            <w:tcW w:w="1095"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2131AE00" w14:textId="77777777" w:rsidR="007363E1" w:rsidRPr="008B2DD5" w:rsidRDefault="007363E1" w:rsidP="007363E1">
            <w:pPr>
              <w:bidi/>
              <w:jc w:val="center"/>
              <w:rPr>
                <w:rFonts w:ascii="Traditional Arabic" w:hAnsi="Traditional Arabic" w:cs="Traditional Arabic"/>
                <w:b/>
                <w:bCs/>
                <w:color w:val="4F81BD" w:themeColor="accent1"/>
                <w:sz w:val="26"/>
                <w:szCs w:val="26"/>
                <w:rtl/>
              </w:rPr>
            </w:pPr>
            <w:r w:rsidRPr="008B2DD5">
              <w:rPr>
                <w:rFonts w:ascii="Traditional Arabic" w:hAnsi="Traditional Arabic" w:cs="Traditional Arabic"/>
                <w:b/>
                <w:bCs/>
                <w:color w:val="4F81BD" w:themeColor="accent1"/>
                <w:sz w:val="26"/>
                <w:szCs w:val="26"/>
                <w:rtl/>
              </w:rPr>
              <w:t>30</w:t>
            </w:r>
          </w:p>
        </w:tc>
      </w:tr>
    </w:tbl>
    <w:p w14:paraId="71F91938" w14:textId="6C3DEEF1" w:rsidR="00636783" w:rsidRDefault="00636783" w:rsidP="00416FE2">
      <w:pPr>
        <w:bidi/>
        <w:rPr>
          <w:rFonts w:asciiTheme="majorBidi" w:hAnsiTheme="majorBidi" w:cstheme="majorBidi"/>
          <w:b/>
          <w:bCs/>
          <w:color w:val="4F81BD" w:themeColor="accent1"/>
          <w:sz w:val="12"/>
          <w:szCs w:val="12"/>
          <w:rtl/>
        </w:rPr>
      </w:pPr>
    </w:p>
    <w:p w14:paraId="27CBB01A" w14:textId="72A4CC60" w:rsidR="00C07DEF" w:rsidRDefault="00C07DEF" w:rsidP="00C07DEF">
      <w:pPr>
        <w:bidi/>
        <w:rPr>
          <w:rFonts w:asciiTheme="majorBidi" w:hAnsiTheme="majorBidi" w:cstheme="majorBidi"/>
          <w:b/>
          <w:bCs/>
          <w:color w:val="4F81BD" w:themeColor="accent1"/>
          <w:sz w:val="12"/>
          <w:szCs w:val="12"/>
          <w:rtl/>
        </w:rPr>
      </w:pPr>
    </w:p>
    <w:p w14:paraId="28A53730" w14:textId="77777777" w:rsidR="00D769A1" w:rsidRDefault="00D769A1" w:rsidP="00283B54">
      <w:pPr>
        <w:pStyle w:val="1"/>
        <w:rPr>
          <w:color w:val="4F81BD" w:themeColor="accent1"/>
          <w:rtl/>
        </w:rPr>
      </w:pPr>
      <w:bookmarkStart w:id="12" w:name="_Toc526247384"/>
      <w:bookmarkStart w:id="13" w:name="_Toc337790"/>
    </w:p>
    <w:p w14:paraId="13BD6D71" w14:textId="3411C451" w:rsidR="00B42843" w:rsidRPr="00D769A1" w:rsidRDefault="00BA479B" w:rsidP="00283B54">
      <w:pPr>
        <w:pStyle w:val="1"/>
        <w:rPr>
          <w:color w:val="4F81BD" w:themeColor="accent1"/>
        </w:rPr>
      </w:pPr>
      <w:r w:rsidRPr="008B2DD5">
        <w:rPr>
          <w:color w:val="4F81BD" w:themeColor="accent1"/>
          <w:rtl/>
        </w:rPr>
        <w:t>د.</w:t>
      </w:r>
      <w:r w:rsidR="00F851F7" w:rsidRPr="008B2DD5">
        <w:rPr>
          <w:color w:val="4F81BD" w:themeColor="accent1"/>
          <w:rtl/>
        </w:rPr>
        <w:t xml:space="preserve"> </w:t>
      </w:r>
      <w:r w:rsidR="00F851F7" w:rsidRPr="00D769A1">
        <w:rPr>
          <w:color w:val="4F81BD" w:themeColor="accent1"/>
          <w:rtl/>
        </w:rPr>
        <w:t xml:space="preserve">التدريس </w:t>
      </w:r>
      <w:r w:rsidRPr="00D769A1">
        <w:rPr>
          <w:color w:val="4F81BD" w:themeColor="accent1"/>
          <w:rtl/>
        </w:rPr>
        <w:t>والتقييم:</w:t>
      </w:r>
      <w:bookmarkEnd w:id="12"/>
      <w:bookmarkEnd w:id="13"/>
    </w:p>
    <w:p w14:paraId="1F61F646" w14:textId="5500FA9A" w:rsidR="00AD1A5E" w:rsidRPr="00D769A1" w:rsidRDefault="00C80002" w:rsidP="00416FE2">
      <w:pPr>
        <w:pStyle w:val="2"/>
        <w:rPr>
          <w:color w:val="4F81BD" w:themeColor="accent1"/>
        </w:rPr>
      </w:pPr>
      <w:bookmarkStart w:id="14" w:name="_Toc526247386"/>
      <w:bookmarkStart w:id="15" w:name="_Toc337791"/>
      <w:r w:rsidRPr="00D769A1">
        <w:rPr>
          <w:rFonts w:hint="cs"/>
          <w:color w:val="4F81BD" w:themeColor="accent1"/>
          <w:rtl/>
          <w:lang w:bidi="ar-EG"/>
        </w:rPr>
        <w:t xml:space="preserve">1. </w:t>
      </w:r>
      <w:r w:rsidR="00CD774C" w:rsidRPr="00D769A1">
        <w:rPr>
          <w:rFonts w:hint="cs"/>
          <w:color w:val="4F81BD" w:themeColor="accent1"/>
          <w:rtl/>
        </w:rPr>
        <w:t xml:space="preserve"> </w:t>
      </w:r>
      <w:r w:rsidR="00D94F24" w:rsidRPr="00D769A1">
        <w:rPr>
          <w:rFonts w:hint="cs"/>
          <w:color w:val="4F81BD" w:themeColor="accent1"/>
          <w:rtl/>
        </w:rPr>
        <w:t>ربط</w:t>
      </w:r>
      <w:r w:rsidR="00880CBC" w:rsidRPr="00D769A1">
        <w:rPr>
          <w:color w:val="4F81BD" w:themeColor="accent1"/>
          <w:rtl/>
        </w:rPr>
        <w:t xml:space="preserve"> مخرجات التعلم للمقرر مع كل من استراتيجيات التدريس </w:t>
      </w:r>
      <w:r w:rsidRPr="00D769A1">
        <w:rPr>
          <w:rFonts w:hint="cs"/>
          <w:color w:val="4F81BD" w:themeColor="accent1"/>
          <w:rtl/>
        </w:rPr>
        <w:t>وطرق</w:t>
      </w:r>
      <w:r w:rsidR="00880CBC" w:rsidRPr="00D769A1">
        <w:rPr>
          <w:color w:val="4F81BD" w:themeColor="accent1"/>
          <w:rtl/>
        </w:rPr>
        <w:t xml:space="preserve"> التق</w:t>
      </w:r>
      <w:r w:rsidR="00AF48A6" w:rsidRPr="00D769A1">
        <w:rPr>
          <w:rFonts w:hint="cs"/>
          <w:color w:val="4F81BD" w:themeColor="accent1"/>
          <w:rtl/>
        </w:rPr>
        <w:t>ي</w:t>
      </w:r>
      <w:r w:rsidR="00880CBC" w:rsidRPr="00D769A1">
        <w:rPr>
          <w:color w:val="4F81BD" w:themeColor="accent1"/>
          <w:rtl/>
        </w:rPr>
        <w:t>يم</w:t>
      </w:r>
      <w:bookmarkEnd w:id="14"/>
      <w:bookmarkEnd w:id="15"/>
      <w:r w:rsidR="00880CBC" w:rsidRPr="00D769A1">
        <w:rPr>
          <w:color w:val="4F81BD" w:themeColor="accent1"/>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913"/>
        <w:gridCol w:w="3937"/>
        <w:gridCol w:w="2437"/>
        <w:gridCol w:w="2284"/>
      </w:tblGrid>
      <w:tr w:rsidR="008B2DD5" w:rsidRPr="008B2DD5" w14:paraId="53B2CB7A" w14:textId="77777777" w:rsidTr="00C07DEF">
        <w:trPr>
          <w:trHeight w:val="401"/>
          <w:tblHeader/>
        </w:trPr>
        <w:tc>
          <w:tcPr>
            <w:tcW w:w="913" w:type="dxa"/>
            <w:tcBorders>
              <w:bottom w:val="single" w:sz="8" w:space="0" w:color="auto"/>
            </w:tcBorders>
            <w:shd w:val="clear" w:color="auto" w:fill="B8CCE4" w:themeFill="accent1" w:themeFillTint="66"/>
          </w:tcPr>
          <w:p w14:paraId="730AEAE4" w14:textId="77777777" w:rsidR="00BF3FA2" w:rsidRPr="008B2DD5" w:rsidRDefault="00BF3FA2" w:rsidP="005C2B10">
            <w:pPr>
              <w:bidi/>
              <w:jc w:val="center"/>
              <w:rPr>
                <w:rFonts w:ascii="Traditional Arabic" w:hAnsi="Traditional Arabic" w:cs="Traditional Arabic"/>
                <w:b/>
                <w:bCs/>
                <w:color w:val="4F81BD" w:themeColor="accent1"/>
                <w:sz w:val="26"/>
                <w:szCs w:val="26"/>
                <w:lang w:bidi="ar-EG"/>
              </w:rPr>
            </w:pPr>
            <w:bookmarkStart w:id="16" w:name="_Toc337792"/>
            <w:bookmarkStart w:id="17" w:name="_Toc526247387"/>
            <w:r w:rsidRPr="008B2DD5">
              <w:rPr>
                <w:rFonts w:ascii="Traditional Arabic" w:hAnsi="Traditional Arabic" w:cs="Traditional Arabic"/>
                <w:b/>
                <w:bCs/>
                <w:color w:val="4F81BD" w:themeColor="accent1"/>
                <w:sz w:val="26"/>
                <w:szCs w:val="26"/>
                <w:rtl/>
                <w:lang w:bidi="ar-EG"/>
              </w:rPr>
              <w:t>الرمز</w:t>
            </w:r>
          </w:p>
        </w:tc>
        <w:tc>
          <w:tcPr>
            <w:tcW w:w="3937" w:type="dxa"/>
            <w:tcBorders>
              <w:bottom w:val="single" w:sz="8" w:space="0" w:color="auto"/>
            </w:tcBorders>
            <w:shd w:val="clear" w:color="auto" w:fill="B8CCE4" w:themeFill="accent1" w:themeFillTint="66"/>
            <w:vAlign w:val="center"/>
          </w:tcPr>
          <w:p w14:paraId="04E222FE" w14:textId="77777777" w:rsidR="00BF3FA2" w:rsidRPr="008B2DD5" w:rsidRDefault="00BF3FA2" w:rsidP="005C2B10">
            <w:pPr>
              <w:bidi/>
              <w:jc w:val="center"/>
              <w:rPr>
                <w:rFonts w:ascii="Traditional Arabic" w:hAnsi="Traditional Arabic" w:cs="Traditional Arabic"/>
                <w:b/>
                <w:bCs/>
                <w:color w:val="4F81BD" w:themeColor="accent1"/>
                <w:sz w:val="26"/>
                <w:szCs w:val="26"/>
                <w:rtl/>
                <w:lang w:bidi="ar-EG"/>
              </w:rPr>
            </w:pPr>
            <w:r w:rsidRPr="008B2DD5">
              <w:rPr>
                <w:rFonts w:ascii="Traditional Arabic" w:hAnsi="Traditional Arabic" w:cs="Traditional Arabic"/>
                <w:b/>
                <w:bCs/>
                <w:color w:val="4F81BD" w:themeColor="accent1"/>
                <w:sz w:val="26"/>
                <w:szCs w:val="26"/>
                <w:rtl/>
                <w:lang w:bidi="ar-EG"/>
              </w:rPr>
              <w:t xml:space="preserve">مخرجات التعلم </w:t>
            </w:r>
          </w:p>
        </w:tc>
        <w:tc>
          <w:tcPr>
            <w:tcW w:w="2437" w:type="dxa"/>
            <w:tcBorders>
              <w:bottom w:val="single" w:sz="8" w:space="0" w:color="auto"/>
            </w:tcBorders>
            <w:shd w:val="clear" w:color="auto" w:fill="B8CCE4" w:themeFill="accent1" w:themeFillTint="66"/>
            <w:vAlign w:val="center"/>
          </w:tcPr>
          <w:p w14:paraId="72652EFB" w14:textId="77777777" w:rsidR="00BF3FA2" w:rsidRPr="008B2DD5" w:rsidRDefault="00BF3FA2" w:rsidP="005C2B10">
            <w:pPr>
              <w:bidi/>
              <w:jc w:val="center"/>
              <w:rPr>
                <w:rFonts w:ascii="Traditional Arabic" w:hAnsi="Traditional Arabic" w:cs="Traditional Arabic"/>
                <w:b/>
                <w:bCs/>
                <w:color w:val="4F81BD" w:themeColor="accent1"/>
                <w:sz w:val="26"/>
                <w:szCs w:val="26"/>
                <w:lang w:bidi="ar-EG"/>
              </w:rPr>
            </w:pPr>
            <w:r w:rsidRPr="008B2DD5">
              <w:rPr>
                <w:rFonts w:ascii="Traditional Arabic" w:hAnsi="Traditional Arabic" w:cs="Traditional Arabic"/>
                <w:b/>
                <w:bCs/>
                <w:color w:val="4F81BD" w:themeColor="accent1"/>
                <w:sz w:val="26"/>
                <w:szCs w:val="26"/>
                <w:rtl/>
                <w:lang w:bidi="ar-EG"/>
              </w:rPr>
              <w:t>استراتيجيات التدريس</w:t>
            </w:r>
          </w:p>
        </w:tc>
        <w:tc>
          <w:tcPr>
            <w:tcW w:w="2284" w:type="dxa"/>
            <w:tcBorders>
              <w:bottom w:val="single" w:sz="8" w:space="0" w:color="auto"/>
            </w:tcBorders>
            <w:shd w:val="clear" w:color="auto" w:fill="B8CCE4" w:themeFill="accent1" w:themeFillTint="66"/>
            <w:vAlign w:val="center"/>
          </w:tcPr>
          <w:p w14:paraId="2EC842AE" w14:textId="77777777" w:rsidR="00BF3FA2" w:rsidRPr="008B2DD5" w:rsidRDefault="00BF3FA2" w:rsidP="005C2B10">
            <w:pPr>
              <w:bidi/>
              <w:jc w:val="center"/>
              <w:rPr>
                <w:rFonts w:ascii="Traditional Arabic" w:hAnsi="Traditional Arabic" w:cs="Traditional Arabic"/>
                <w:b/>
                <w:bCs/>
                <w:color w:val="4F81BD" w:themeColor="accent1"/>
                <w:sz w:val="26"/>
                <w:szCs w:val="26"/>
                <w:lang w:bidi="ar-EG"/>
              </w:rPr>
            </w:pPr>
            <w:r w:rsidRPr="008B2DD5">
              <w:rPr>
                <w:rFonts w:ascii="Traditional Arabic" w:hAnsi="Traditional Arabic" w:cs="Traditional Arabic"/>
                <w:b/>
                <w:bCs/>
                <w:color w:val="4F81BD" w:themeColor="accent1"/>
                <w:sz w:val="26"/>
                <w:szCs w:val="26"/>
                <w:rtl/>
                <w:lang w:bidi="ar-EG"/>
              </w:rPr>
              <w:t>طرق التقييم</w:t>
            </w:r>
          </w:p>
        </w:tc>
      </w:tr>
      <w:tr w:rsidR="008B2DD5" w:rsidRPr="008B2DD5" w14:paraId="0B319C3D" w14:textId="77777777" w:rsidTr="00C07DEF">
        <w:trPr>
          <w:trHeight w:val="547"/>
        </w:trPr>
        <w:tc>
          <w:tcPr>
            <w:tcW w:w="913" w:type="dxa"/>
            <w:tcBorders>
              <w:top w:val="single" w:sz="8" w:space="0" w:color="auto"/>
              <w:bottom w:val="single" w:sz="4" w:space="0" w:color="auto"/>
            </w:tcBorders>
            <w:shd w:val="clear" w:color="auto" w:fill="DBE5F1" w:themeFill="accent1" w:themeFillTint="33"/>
            <w:vAlign w:val="center"/>
          </w:tcPr>
          <w:p w14:paraId="0D34DEFD" w14:textId="77777777" w:rsidR="00BF3FA2" w:rsidRPr="008B2DD5" w:rsidRDefault="00BF3FA2" w:rsidP="005C2B10">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b/>
                <w:bCs/>
                <w:color w:val="4F81BD" w:themeColor="accent1"/>
                <w:sz w:val="26"/>
                <w:szCs w:val="26"/>
              </w:rPr>
              <w:t>1.0</w:t>
            </w:r>
          </w:p>
        </w:tc>
        <w:tc>
          <w:tcPr>
            <w:tcW w:w="8658" w:type="dxa"/>
            <w:gridSpan w:val="3"/>
            <w:tcBorders>
              <w:top w:val="single" w:sz="8" w:space="0" w:color="auto"/>
              <w:bottom w:val="single" w:sz="4" w:space="0" w:color="auto"/>
            </w:tcBorders>
            <w:shd w:val="clear" w:color="auto" w:fill="DBE5F1" w:themeFill="accent1" w:themeFillTint="33"/>
            <w:vAlign w:val="center"/>
          </w:tcPr>
          <w:p w14:paraId="405B5751" w14:textId="351E7C32" w:rsidR="00BF3FA2" w:rsidRPr="008B2DD5" w:rsidRDefault="00BF3FA2" w:rsidP="005C2B10">
            <w:pPr>
              <w:bidi/>
              <w:rPr>
                <w:rFonts w:ascii="Traditional Arabic" w:hAnsi="Traditional Arabic" w:cs="Traditional Arabic"/>
                <w:b/>
                <w:bCs/>
                <w:color w:val="4F81BD" w:themeColor="accent1"/>
                <w:sz w:val="26"/>
                <w:szCs w:val="26"/>
              </w:rPr>
            </w:pPr>
            <w:r w:rsidRPr="008B2DD5">
              <w:rPr>
                <w:rFonts w:ascii="Traditional Arabic" w:hAnsi="Traditional Arabic" w:cs="Traditional Arabic"/>
                <w:b/>
                <w:bCs/>
                <w:color w:val="4F81BD" w:themeColor="accent1"/>
                <w:sz w:val="26"/>
                <w:szCs w:val="26"/>
                <w:rtl/>
              </w:rPr>
              <w:t>المع</w:t>
            </w:r>
            <w:r w:rsidRPr="008B2DD5">
              <w:rPr>
                <w:rFonts w:ascii="Traditional Arabic" w:hAnsi="Traditional Arabic" w:cs="Traditional Arabic" w:hint="cs"/>
                <w:b/>
                <w:bCs/>
                <w:color w:val="4F81BD" w:themeColor="accent1"/>
                <w:sz w:val="26"/>
                <w:szCs w:val="26"/>
                <w:rtl/>
              </w:rPr>
              <w:t>رفة والفهم</w:t>
            </w:r>
          </w:p>
        </w:tc>
      </w:tr>
      <w:tr w:rsidR="00084AB0" w:rsidRPr="008B2DD5" w14:paraId="657BC180" w14:textId="77777777" w:rsidTr="00AD7473">
        <w:tc>
          <w:tcPr>
            <w:tcW w:w="913" w:type="dxa"/>
            <w:tcBorders>
              <w:top w:val="single" w:sz="4" w:space="0" w:color="auto"/>
              <w:bottom w:val="dashSmallGap" w:sz="4" w:space="0" w:color="auto"/>
            </w:tcBorders>
          </w:tcPr>
          <w:p w14:paraId="09439386" w14:textId="6F0BA85C" w:rsidR="00084AB0" w:rsidRPr="007F3ECF" w:rsidRDefault="00084AB0" w:rsidP="00084AB0">
            <w:pPr>
              <w:jc w:val="center"/>
              <w:rPr>
                <w:rFonts w:asciiTheme="minorBidi" w:hAnsiTheme="minorBidi" w:cstheme="minorBidi"/>
                <w:color w:val="4F81BD" w:themeColor="accent1"/>
                <w:sz w:val="22"/>
                <w:szCs w:val="22"/>
              </w:rPr>
            </w:pPr>
            <w:r w:rsidRPr="007F3ECF">
              <w:rPr>
                <w:rFonts w:asciiTheme="minorBidi" w:hAnsiTheme="minorBidi" w:cstheme="minorBidi"/>
                <w:color w:val="4F81BD" w:themeColor="accent1"/>
                <w:sz w:val="22"/>
                <w:szCs w:val="22"/>
              </w:rPr>
              <w:t>1.1</w:t>
            </w:r>
          </w:p>
        </w:tc>
        <w:tc>
          <w:tcPr>
            <w:tcW w:w="3937" w:type="dxa"/>
            <w:tcBorders>
              <w:top w:val="single" w:sz="4" w:space="0" w:color="auto"/>
              <w:bottom w:val="dashSmallGap" w:sz="4" w:space="0" w:color="auto"/>
            </w:tcBorders>
          </w:tcPr>
          <w:p w14:paraId="007F3A79" w14:textId="1A2A3E71"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 xml:space="preserve">بيان صفة </w:t>
            </w:r>
            <w:r w:rsidRPr="00084AB0">
              <w:rPr>
                <w:rFonts w:ascii="Sakkal Majalla" w:hAnsi="Sakkal Majalla" w:cs="Sakkal Majalla" w:hint="cs"/>
                <w:b/>
                <w:bCs/>
                <w:sz w:val="28"/>
                <w:szCs w:val="28"/>
                <w:rtl/>
              </w:rPr>
              <w:t>الصلاة،</w:t>
            </w:r>
            <w:r w:rsidRPr="00084AB0">
              <w:rPr>
                <w:rFonts w:ascii="Sakkal Majalla" w:hAnsi="Sakkal Majalla" w:cs="Sakkal Majalla"/>
                <w:b/>
                <w:bCs/>
                <w:sz w:val="28"/>
                <w:szCs w:val="28"/>
                <w:rtl/>
              </w:rPr>
              <w:t xml:space="preserve"> وأركانها ، وواجباتها، وسننها. ومبطلاتها</w:t>
            </w:r>
          </w:p>
        </w:tc>
        <w:tc>
          <w:tcPr>
            <w:tcW w:w="2437" w:type="dxa"/>
            <w:vMerge w:val="restart"/>
            <w:tcBorders>
              <w:top w:val="single" w:sz="4" w:space="0" w:color="auto"/>
            </w:tcBorders>
            <w:vAlign w:val="center"/>
          </w:tcPr>
          <w:p w14:paraId="311D8221" w14:textId="77777777" w:rsidR="00084AB0" w:rsidRPr="008C00E3" w:rsidRDefault="00084AB0" w:rsidP="00084AB0">
            <w:pPr>
              <w:pStyle w:val="af"/>
              <w:numPr>
                <w:ilvl w:val="0"/>
                <w:numId w:val="40"/>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5415F425" w14:textId="77777777" w:rsidR="00084AB0" w:rsidRDefault="00084AB0" w:rsidP="00084AB0">
            <w:pPr>
              <w:pStyle w:val="af"/>
              <w:numPr>
                <w:ilvl w:val="0"/>
                <w:numId w:val="40"/>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2BF2EFAD" w14:textId="69440635" w:rsidR="00084AB0" w:rsidRPr="008B2DD5" w:rsidRDefault="00084AB0" w:rsidP="00084AB0">
            <w:pPr>
              <w:bidi/>
              <w:jc w:val="lowKashida"/>
              <w:rPr>
                <w:rFonts w:ascii="Traditional Arabic" w:hAnsi="Traditional Arabic" w:cs="Traditional Arabic"/>
                <w:b/>
                <w:bCs/>
                <w:color w:val="4F81BD" w:themeColor="accent1"/>
                <w:sz w:val="26"/>
                <w:szCs w:val="26"/>
              </w:rPr>
            </w:pPr>
            <w:r w:rsidRPr="008C00E3">
              <w:rPr>
                <w:rFonts w:ascii="Sakkal Majalla" w:hAnsi="Sakkal Majalla" w:cs="Sakkal Majalla"/>
                <w:rtl/>
              </w:rPr>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284" w:type="dxa"/>
            <w:vMerge w:val="restart"/>
            <w:tcBorders>
              <w:top w:val="single" w:sz="4" w:space="0" w:color="auto"/>
            </w:tcBorders>
            <w:vAlign w:val="center"/>
          </w:tcPr>
          <w:p w14:paraId="71AF0621" w14:textId="77777777" w:rsidR="00084AB0" w:rsidRDefault="00084AB0" w:rsidP="00084AB0">
            <w:pPr>
              <w:pStyle w:val="af"/>
              <w:numPr>
                <w:ilvl w:val="0"/>
                <w:numId w:val="40"/>
              </w:numPr>
              <w:bidi/>
              <w:rPr>
                <w:rFonts w:ascii="Sakkal Majalla" w:hAnsi="Sakkal Majalla" w:cs="Sakkal Majalla"/>
              </w:rPr>
            </w:pPr>
            <w:r w:rsidRPr="008C00E3">
              <w:rPr>
                <w:rFonts w:ascii="Sakkal Majalla" w:hAnsi="Sakkal Majalla" w:cs="Sakkal Majalla"/>
                <w:rtl/>
              </w:rPr>
              <w:t xml:space="preserve">التقويم </w:t>
            </w:r>
          </w:p>
          <w:p w14:paraId="628B08E3" w14:textId="77777777" w:rsidR="00084AB0" w:rsidRPr="008C00E3" w:rsidRDefault="00084AB0" w:rsidP="00084AB0">
            <w:pPr>
              <w:pStyle w:val="af"/>
              <w:numPr>
                <w:ilvl w:val="0"/>
                <w:numId w:val="40"/>
              </w:numPr>
              <w:bidi/>
              <w:rPr>
                <w:rFonts w:ascii="Sakkal Majalla" w:hAnsi="Sakkal Majalla" w:cs="Sakkal Majalla"/>
              </w:rPr>
            </w:pPr>
            <w:r w:rsidRPr="008C00E3">
              <w:rPr>
                <w:rFonts w:ascii="Sakkal Majalla" w:hAnsi="Sakkal Majalla" w:cs="Sakkal Majalla" w:hint="cs"/>
                <w:rtl/>
              </w:rPr>
              <w:t xml:space="preserve">البنائي </w:t>
            </w:r>
            <w:r w:rsidRPr="008C00E3">
              <w:rPr>
                <w:rFonts w:ascii="Sakkal Majalla" w:hAnsi="Sakkal Majalla" w:cs="Sakkal Majalla"/>
                <w:rtl/>
              </w:rPr>
              <w:t>(الاختبارات الشفهية والتحريرية كتابة تقارير الواجبات واوراق العمل والبحوث المصغرة)</w:t>
            </w:r>
          </w:p>
          <w:p w14:paraId="21E190C6" w14:textId="0AE0D1B2" w:rsidR="00084AB0" w:rsidRPr="008B2DD5" w:rsidRDefault="00084AB0" w:rsidP="00084AB0">
            <w:pPr>
              <w:bidi/>
              <w:jc w:val="lowKashida"/>
              <w:rPr>
                <w:rFonts w:ascii="Traditional Arabic" w:hAnsi="Traditional Arabic" w:cs="Traditional Arabic"/>
                <w:b/>
                <w:bCs/>
                <w:color w:val="4F81BD" w:themeColor="accent1"/>
                <w:sz w:val="26"/>
                <w:szCs w:val="26"/>
              </w:rPr>
            </w:pPr>
            <w:r>
              <w:rPr>
                <w:rFonts w:ascii="Sakkal Majalla" w:hAnsi="Sakkal Majalla" w:cs="Sakkal Majalla" w:hint="cs"/>
                <w:rtl/>
              </w:rPr>
              <w:t xml:space="preserve">-  </w:t>
            </w:r>
            <w:r w:rsidRPr="008C00E3">
              <w:rPr>
                <w:rFonts w:ascii="Sakkal Majalla" w:hAnsi="Sakkal Majalla" w:cs="Sakkal Majalla"/>
                <w:rtl/>
              </w:rPr>
              <w:t xml:space="preserve">التقويم النهائي (الاختبارات التحريرية وملف انجاز الطالب) </w:t>
            </w:r>
          </w:p>
        </w:tc>
      </w:tr>
      <w:tr w:rsidR="00084AB0" w:rsidRPr="008B2DD5" w14:paraId="512FAE17" w14:textId="77777777" w:rsidTr="009B53C0">
        <w:tc>
          <w:tcPr>
            <w:tcW w:w="913" w:type="dxa"/>
            <w:tcBorders>
              <w:top w:val="dashSmallGap" w:sz="4" w:space="0" w:color="auto"/>
              <w:bottom w:val="dashSmallGap" w:sz="4" w:space="0" w:color="auto"/>
            </w:tcBorders>
          </w:tcPr>
          <w:p w14:paraId="57BB2B38" w14:textId="576B2919" w:rsidR="00084AB0" w:rsidRPr="007F3ECF" w:rsidRDefault="00084AB0" w:rsidP="00084AB0">
            <w:pPr>
              <w:jc w:val="center"/>
              <w:rPr>
                <w:rFonts w:asciiTheme="minorBidi" w:hAnsiTheme="minorBidi" w:cstheme="minorBidi"/>
                <w:color w:val="4F81BD" w:themeColor="accent1"/>
                <w:sz w:val="22"/>
                <w:szCs w:val="22"/>
              </w:rPr>
            </w:pPr>
            <w:r w:rsidRPr="007F3ECF">
              <w:rPr>
                <w:rFonts w:asciiTheme="minorBidi" w:hAnsiTheme="minorBidi" w:cstheme="minorBidi"/>
                <w:color w:val="4F81BD" w:themeColor="accent1"/>
                <w:sz w:val="22"/>
                <w:szCs w:val="22"/>
              </w:rPr>
              <w:t>1.2</w:t>
            </w:r>
          </w:p>
        </w:tc>
        <w:tc>
          <w:tcPr>
            <w:tcW w:w="3937" w:type="dxa"/>
            <w:tcBorders>
              <w:top w:val="dashSmallGap" w:sz="4" w:space="0" w:color="auto"/>
              <w:bottom w:val="dashSmallGap" w:sz="4" w:space="0" w:color="auto"/>
            </w:tcBorders>
          </w:tcPr>
          <w:p w14:paraId="4275F217" w14:textId="61AA3CFB"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شرح سجود السهو وأحكامه .</w:t>
            </w:r>
          </w:p>
        </w:tc>
        <w:tc>
          <w:tcPr>
            <w:tcW w:w="2437" w:type="dxa"/>
            <w:vMerge/>
          </w:tcPr>
          <w:p w14:paraId="41D521AA" w14:textId="3EAF27CF" w:rsidR="00084AB0" w:rsidRPr="008B2DD5" w:rsidRDefault="00084AB0" w:rsidP="00084AB0">
            <w:pPr>
              <w:bidi/>
              <w:jc w:val="lowKashida"/>
              <w:rPr>
                <w:rFonts w:ascii="Traditional Arabic" w:hAnsi="Traditional Arabic" w:cs="Traditional Arabic"/>
                <w:b/>
                <w:bCs/>
                <w:color w:val="4F81BD" w:themeColor="accent1"/>
                <w:sz w:val="26"/>
                <w:szCs w:val="26"/>
              </w:rPr>
            </w:pPr>
          </w:p>
        </w:tc>
        <w:tc>
          <w:tcPr>
            <w:tcW w:w="2284" w:type="dxa"/>
            <w:vMerge/>
          </w:tcPr>
          <w:p w14:paraId="28795146" w14:textId="1030E433" w:rsidR="00084AB0" w:rsidRPr="008B2DD5" w:rsidRDefault="00084AB0" w:rsidP="00084AB0">
            <w:pPr>
              <w:bidi/>
              <w:jc w:val="lowKashida"/>
              <w:rPr>
                <w:rFonts w:ascii="Traditional Arabic" w:hAnsi="Traditional Arabic" w:cs="Traditional Arabic"/>
                <w:b/>
                <w:bCs/>
                <w:color w:val="4F81BD" w:themeColor="accent1"/>
                <w:sz w:val="26"/>
                <w:szCs w:val="26"/>
              </w:rPr>
            </w:pPr>
          </w:p>
        </w:tc>
      </w:tr>
      <w:tr w:rsidR="00084AB0" w:rsidRPr="008B2DD5" w14:paraId="505FF8A7" w14:textId="77777777" w:rsidTr="003B54B1">
        <w:tc>
          <w:tcPr>
            <w:tcW w:w="913" w:type="dxa"/>
            <w:tcBorders>
              <w:top w:val="dashSmallGap" w:sz="4" w:space="0" w:color="auto"/>
              <w:bottom w:val="single" w:sz="8" w:space="0" w:color="auto"/>
            </w:tcBorders>
          </w:tcPr>
          <w:p w14:paraId="2D368305" w14:textId="6057CFE0" w:rsidR="00084AB0" w:rsidRPr="007F3ECF" w:rsidRDefault="00084AB0" w:rsidP="00084AB0">
            <w:pPr>
              <w:jc w:val="center"/>
              <w:rPr>
                <w:rFonts w:asciiTheme="minorBidi" w:hAnsiTheme="minorBidi" w:cstheme="minorBidi"/>
                <w:color w:val="4F81BD" w:themeColor="accent1"/>
                <w:sz w:val="22"/>
                <w:szCs w:val="22"/>
              </w:rPr>
            </w:pPr>
            <w:r w:rsidRPr="007F3ECF">
              <w:rPr>
                <w:rFonts w:asciiTheme="minorBidi" w:hAnsiTheme="minorBidi" w:cstheme="minorBidi"/>
                <w:color w:val="4F81BD" w:themeColor="accent1"/>
                <w:sz w:val="22"/>
                <w:szCs w:val="22"/>
              </w:rPr>
              <w:t>1.3</w:t>
            </w:r>
          </w:p>
        </w:tc>
        <w:tc>
          <w:tcPr>
            <w:tcW w:w="3937" w:type="dxa"/>
            <w:tcBorders>
              <w:top w:val="dashSmallGap" w:sz="4" w:space="0" w:color="auto"/>
              <w:bottom w:val="single" w:sz="8" w:space="0" w:color="auto"/>
            </w:tcBorders>
          </w:tcPr>
          <w:p w14:paraId="1F4D286A" w14:textId="5AF25168"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ذكر صلاة التطوع أنواعها وأحكامها.</w:t>
            </w:r>
          </w:p>
        </w:tc>
        <w:tc>
          <w:tcPr>
            <w:tcW w:w="2437" w:type="dxa"/>
            <w:vMerge/>
          </w:tcPr>
          <w:p w14:paraId="6E143CED" w14:textId="1B32ACC9" w:rsidR="00084AB0" w:rsidRPr="008B2DD5" w:rsidRDefault="00084AB0" w:rsidP="00084AB0">
            <w:pPr>
              <w:bidi/>
              <w:jc w:val="lowKashida"/>
              <w:rPr>
                <w:rFonts w:ascii="Traditional Arabic" w:hAnsi="Traditional Arabic" w:cs="Traditional Arabic"/>
                <w:b/>
                <w:bCs/>
                <w:color w:val="4F81BD" w:themeColor="accent1"/>
                <w:sz w:val="26"/>
                <w:szCs w:val="26"/>
              </w:rPr>
            </w:pPr>
          </w:p>
        </w:tc>
        <w:tc>
          <w:tcPr>
            <w:tcW w:w="2284" w:type="dxa"/>
            <w:vMerge/>
          </w:tcPr>
          <w:p w14:paraId="197248CF" w14:textId="6096FB47" w:rsidR="00084AB0" w:rsidRPr="008B2DD5" w:rsidRDefault="00084AB0" w:rsidP="00084AB0">
            <w:pPr>
              <w:bidi/>
              <w:jc w:val="lowKashida"/>
              <w:rPr>
                <w:rFonts w:ascii="Traditional Arabic" w:hAnsi="Traditional Arabic" w:cs="Traditional Arabic"/>
                <w:b/>
                <w:bCs/>
                <w:color w:val="4F81BD" w:themeColor="accent1"/>
                <w:sz w:val="26"/>
                <w:szCs w:val="26"/>
              </w:rPr>
            </w:pPr>
          </w:p>
        </w:tc>
      </w:tr>
      <w:tr w:rsidR="00084AB0" w:rsidRPr="008B2DD5" w14:paraId="5187A33A" w14:textId="77777777" w:rsidTr="000453CD">
        <w:tc>
          <w:tcPr>
            <w:tcW w:w="913" w:type="dxa"/>
            <w:tcBorders>
              <w:top w:val="dashSmallGap" w:sz="4" w:space="0" w:color="auto"/>
              <w:bottom w:val="single" w:sz="8" w:space="0" w:color="auto"/>
            </w:tcBorders>
          </w:tcPr>
          <w:p w14:paraId="0CD2F523" w14:textId="05AEC03C" w:rsidR="00084AB0" w:rsidRPr="007F3ECF" w:rsidRDefault="00084AB0" w:rsidP="00084AB0">
            <w:pPr>
              <w:jc w:val="center"/>
              <w:rPr>
                <w:rFonts w:asciiTheme="minorBidi" w:hAnsiTheme="minorBidi" w:cstheme="minorBidi"/>
                <w:color w:val="4F81BD" w:themeColor="accent1"/>
                <w:sz w:val="22"/>
                <w:szCs w:val="22"/>
              </w:rPr>
            </w:pPr>
            <w:r w:rsidRPr="007F3ECF">
              <w:rPr>
                <w:rFonts w:asciiTheme="minorBidi" w:hAnsiTheme="minorBidi" w:cstheme="minorBidi"/>
                <w:color w:val="4F81BD" w:themeColor="accent1"/>
                <w:sz w:val="22"/>
                <w:szCs w:val="22"/>
              </w:rPr>
              <w:t>1.4</w:t>
            </w:r>
          </w:p>
        </w:tc>
        <w:tc>
          <w:tcPr>
            <w:tcW w:w="3937" w:type="dxa"/>
            <w:tcBorders>
              <w:top w:val="dashSmallGap" w:sz="4" w:space="0" w:color="auto"/>
              <w:bottom w:val="single" w:sz="8" w:space="0" w:color="auto"/>
            </w:tcBorders>
          </w:tcPr>
          <w:p w14:paraId="14130AB9" w14:textId="1D29F606"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 xml:space="preserve"> التعريف بصلاة الجماعة وأحكامها .</w:t>
            </w:r>
          </w:p>
        </w:tc>
        <w:tc>
          <w:tcPr>
            <w:tcW w:w="2437" w:type="dxa"/>
            <w:vMerge/>
          </w:tcPr>
          <w:p w14:paraId="398F07DD" w14:textId="6D7C85D9" w:rsidR="00084AB0" w:rsidRPr="008B2DD5" w:rsidRDefault="00084AB0" w:rsidP="00084AB0">
            <w:pPr>
              <w:bidi/>
              <w:jc w:val="lowKashida"/>
              <w:rPr>
                <w:rFonts w:ascii="Traditional Arabic" w:hAnsi="Traditional Arabic" w:cs="Traditional Arabic"/>
                <w:b/>
                <w:bCs/>
                <w:color w:val="4F81BD" w:themeColor="accent1"/>
                <w:sz w:val="26"/>
                <w:szCs w:val="26"/>
                <w:rtl/>
              </w:rPr>
            </w:pPr>
          </w:p>
        </w:tc>
        <w:tc>
          <w:tcPr>
            <w:tcW w:w="2284" w:type="dxa"/>
            <w:vMerge/>
          </w:tcPr>
          <w:p w14:paraId="3F2D8D04" w14:textId="021B5445" w:rsidR="00084AB0" w:rsidRPr="008B2DD5" w:rsidRDefault="00084AB0" w:rsidP="00084AB0">
            <w:pPr>
              <w:bidi/>
              <w:jc w:val="lowKashida"/>
              <w:rPr>
                <w:rFonts w:ascii="Traditional Arabic" w:hAnsi="Traditional Arabic" w:cs="Traditional Arabic"/>
                <w:b/>
                <w:bCs/>
                <w:color w:val="4F81BD" w:themeColor="accent1"/>
                <w:sz w:val="26"/>
                <w:szCs w:val="26"/>
                <w:rtl/>
              </w:rPr>
            </w:pPr>
          </w:p>
        </w:tc>
      </w:tr>
      <w:tr w:rsidR="00084AB0" w:rsidRPr="008B2DD5" w14:paraId="6821EAC2" w14:textId="77777777" w:rsidTr="00513178">
        <w:trPr>
          <w:trHeight w:val="322"/>
        </w:trPr>
        <w:tc>
          <w:tcPr>
            <w:tcW w:w="913" w:type="dxa"/>
            <w:tcBorders>
              <w:top w:val="dashSmallGap" w:sz="4" w:space="0" w:color="auto"/>
              <w:bottom w:val="single" w:sz="8" w:space="0" w:color="auto"/>
            </w:tcBorders>
          </w:tcPr>
          <w:p w14:paraId="5B8DBA91" w14:textId="21BE8228" w:rsidR="00084AB0" w:rsidRPr="007F3ECF" w:rsidRDefault="00084AB0" w:rsidP="00084AB0">
            <w:pPr>
              <w:jc w:val="center"/>
              <w:rPr>
                <w:rFonts w:asciiTheme="minorBidi" w:hAnsiTheme="minorBidi" w:cstheme="minorBidi"/>
                <w:color w:val="4F81BD" w:themeColor="accent1"/>
                <w:sz w:val="22"/>
                <w:szCs w:val="22"/>
              </w:rPr>
            </w:pPr>
            <w:r w:rsidRPr="007F3ECF">
              <w:rPr>
                <w:rFonts w:asciiTheme="minorBidi" w:hAnsiTheme="minorBidi" w:cstheme="minorBidi"/>
                <w:color w:val="4F81BD" w:themeColor="accent1"/>
                <w:sz w:val="22"/>
                <w:szCs w:val="22"/>
              </w:rPr>
              <w:t>1.5</w:t>
            </w:r>
          </w:p>
        </w:tc>
        <w:tc>
          <w:tcPr>
            <w:tcW w:w="3937" w:type="dxa"/>
            <w:tcBorders>
              <w:top w:val="dashSmallGap" w:sz="4" w:space="0" w:color="auto"/>
              <w:bottom w:val="single" w:sz="8" w:space="0" w:color="auto"/>
            </w:tcBorders>
          </w:tcPr>
          <w:p w14:paraId="673B25FD" w14:textId="6DD00597"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شرح صلاة أهل الأعذار  وأحكامها.</w:t>
            </w:r>
          </w:p>
        </w:tc>
        <w:tc>
          <w:tcPr>
            <w:tcW w:w="2437" w:type="dxa"/>
            <w:vMerge/>
          </w:tcPr>
          <w:p w14:paraId="632D4887" w14:textId="5AAA32C5" w:rsidR="00084AB0" w:rsidRPr="008B2DD5" w:rsidRDefault="00084AB0" w:rsidP="00084AB0">
            <w:pPr>
              <w:bidi/>
              <w:jc w:val="lowKashida"/>
              <w:rPr>
                <w:rFonts w:ascii="Traditional Arabic" w:hAnsi="Traditional Arabic" w:cs="Traditional Arabic"/>
                <w:b/>
                <w:bCs/>
                <w:color w:val="4F81BD" w:themeColor="accent1"/>
                <w:sz w:val="26"/>
                <w:szCs w:val="26"/>
                <w:rtl/>
              </w:rPr>
            </w:pPr>
          </w:p>
        </w:tc>
        <w:tc>
          <w:tcPr>
            <w:tcW w:w="2284" w:type="dxa"/>
            <w:vMerge/>
          </w:tcPr>
          <w:p w14:paraId="5B445947" w14:textId="5D27CB2C" w:rsidR="00084AB0" w:rsidRPr="008B2DD5" w:rsidRDefault="00084AB0" w:rsidP="00084AB0">
            <w:pPr>
              <w:bidi/>
              <w:jc w:val="lowKashida"/>
              <w:rPr>
                <w:rFonts w:ascii="Traditional Arabic" w:hAnsi="Traditional Arabic" w:cs="Traditional Arabic"/>
                <w:b/>
                <w:bCs/>
                <w:color w:val="4F81BD" w:themeColor="accent1"/>
                <w:sz w:val="26"/>
                <w:szCs w:val="26"/>
                <w:rtl/>
              </w:rPr>
            </w:pPr>
          </w:p>
        </w:tc>
      </w:tr>
      <w:tr w:rsidR="00084AB0" w:rsidRPr="008B2DD5" w14:paraId="665D7EBE" w14:textId="77777777" w:rsidTr="00513178">
        <w:tc>
          <w:tcPr>
            <w:tcW w:w="913" w:type="dxa"/>
            <w:tcBorders>
              <w:top w:val="dashSmallGap" w:sz="4" w:space="0" w:color="auto"/>
              <w:bottom w:val="single" w:sz="8" w:space="0" w:color="auto"/>
            </w:tcBorders>
          </w:tcPr>
          <w:p w14:paraId="7837F8E1" w14:textId="35625A25" w:rsidR="00084AB0" w:rsidRPr="007F3ECF" w:rsidRDefault="00084AB0" w:rsidP="00084AB0">
            <w:pPr>
              <w:jc w:val="center"/>
              <w:rPr>
                <w:rFonts w:asciiTheme="minorBidi" w:hAnsiTheme="minorBidi" w:cstheme="minorBidi"/>
                <w:color w:val="4F81BD" w:themeColor="accent1"/>
                <w:sz w:val="22"/>
                <w:szCs w:val="22"/>
              </w:rPr>
            </w:pPr>
            <w:r w:rsidRPr="007F3ECF">
              <w:rPr>
                <w:rFonts w:asciiTheme="minorBidi" w:hAnsiTheme="minorBidi" w:cstheme="minorBidi"/>
                <w:color w:val="4F81BD" w:themeColor="accent1"/>
                <w:sz w:val="22"/>
                <w:szCs w:val="22"/>
              </w:rPr>
              <w:t>1.6</w:t>
            </w:r>
          </w:p>
        </w:tc>
        <w:tc>
          <w:tcPr>
            <w:tcW w:w="3937" w:type="dxa"/>
            <w:tcBorders>
              <w:top w:val="dashSmallGap" w:sz="4" w:space="0" w:color="auto"/>
              <w:bottom w:val="single" w:sz="8" w:space="0" w:color="auto"/>
            </w:tcBorders>
          </w:tcPr>
          <w:p w14:paraId="1653B8DE" w14:textId="607361A6"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توضيح صلاة الجمعة، والعيدين  وأحكامهما.</w:t>
            </w:r>
          </w:p>
        </w:tc>
        <w:tc>
          <w:tcPr>
            <w:tcW w:w="2437" w:type="dxa"/>
            <w:vMerge/>
            <w:tcBorders>
              <w:bottom w:val="single" w:sz="8" w:space="0" w:color="auto"/>
            </w:tcBorders>
          </w:tcPr>
          <w:p w14:paraId="24E7CA22" w14:textId="6B146AB2" w:rsidR="00084AB0" w:rsidRPr="008B2DD5" w:rsidRDefault="00084AB0" w:rsidP="00084AB0">
            <w:pPr>
              <w:bidi/>
              <w:jc w:val="lowKashida"/>
              <w:rPr>
                <w:rFonts w:ascii="Traditional Arabic" w:hAnsi="Traditional Arabic" w:cs="Traditional Arabic"/>
                <w:b/>
                <w:bCs/>
                <w:color w:val="4F81BD" w:themeColor="accent1"/>
                <w:sz w:val="26"/>
                <w:szCs w:val="26"/>
                <w:rtl/>
              </w:rPr>
            </w:pPr>
          </w:p>
        </w:tc>
        <w:tc>
          <w:tcPr>
            <w:tcW w:w="2284" w:type="dxa"/>
            <w:vMerge/>
            <w:tcBorders>
              <w:bottom w:val="single" w:sz="8" w:space="0" w:color="auto"/>
            </w:tcBorders>
          </w:tcPr>
          <w:p w14:paraId="6B4237A4" w14:textId="4E6A9CF6" w:rsidR="00084AB0" w:rsidRPr="008B2DD5" w:rsidRDefault="00084AB0" w:rsidP="00084AB0">
            <w:pPr>
              <w:bidi/>
              <w:jc w:val="lowKashida"/>
              <w:rPr>
                <w:rFonts w:ascii="Traditional Arabic" w:hAnsi="Traditional Arabic" w:cs="Traditional Arabic"/>
                <w:b/>
                <w:bCs/>
                <w:color w:val="4F81BD" w:themeColor="accent1"/>
                <w:sz w:val="26"/>
                <w:szCs w:val="26"/>
                <w:rtl/>
              </w:rPr>
            </w:pPr>
          </w:p>
        </w:tc>
      </w:tr>
      <w:tr w:rsidR="00084AB0" w:rsidRPr="008B2DD5" w14:paraId="33B8085D" w14:textId="77777777" w:rsidTr="00420507">
        <w:tc>
          <w:tcPr>
            <w:tcW w:w="913" w:type="dxa"/>
            <w:tcBorders>
              <w:top w:val="single" w:sz="8" w:space="0" w:color="auto"/>
              <w:bottom w:val="single" w:sz="4" w:space="0" w:color="auto"/>
            </w:tcBorders>
            <w:shd w:val="clear" w:color="auto" w:fill="DBE5F1" w:themeFill="accent1" w:themeFillTint="33"/>
            <w:vAlign w:val="center"/>
          </w:tcPr>
          <w:p w14:paraId="7F00D068" w14:textId="77777777" w:rsidR="00084AB0" w:rsidRPr="008B2DD5" w:rsidRDefault="00084AB0" w:rsidP="00084AB0">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b/>
                <w:bCs/>
                <w:color w:val="4F81BD" w:themeColor="accent1"/>
                <w:sz w:val="26"/>
                <w:szCs w:val="26"/>
              </w:rPr>
              <w:t>2.0</w:t>
            </w:r>
          </w:p>
        </w:tc>
        <w:tc>
          <w:tcPr>
            <w:tcW w:w="8658" w:type="dxa"/>
            <w:gridSpan w:val="3"/>
            <w:tcBorders>
              <w:top w:val="single" w:sz="8" w:space="0" w:color="auto"/>
              <w:bottom w:val="single" w:sz="4" w:space="0" w:color="auto"/>
            </w:tcBorders>
            <w:shd w:val="clear" w:color="auto" w:fill="DBE5F1" w:themeFill="accent1" w:themeFillTint="33"/>
          </w:tcPr>
          <w:p w14:paraId="5D4824C9" w14:textId="59A29798"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Traditional Arabic" w:hAnsi="Traditional Arabic" w:cs="Traditional Arabic"/>
                <w:b/>
                <w:bCs/>
                <w:sz w:val="28"/>
                <w:szCs w:val="28"/>
                <w:rtl/>
                <w:lang w:bidi="ar-EG"/>
              </w:rPr>
              <w:t>المهارات</w:t>
            </w:r>
          </w:p>
        </w:tc>
      </w:tr>
      <w:tr w:rsidR="00084AB0" w:rsidRPr="008B2DD5" w14:paraId="09C1BE4B" w14:textId="77777777" w:rsidTr="00D10A42">
        <w:tc>
          <w:tcPr>
            <w:tcW w:w="913" w:type="dxa"/>
            <w:tcBorders>
              <w:top w:val="single" w:sz="4" w:space="0" w:color="auto"/>
              <w:bottom w:val="dashSmallGap" w:sz="4" w:space="0" w:color="auto"/>
            </w:tcBorders>
          </w:tcPr>
          <w:p w14:paraId="3625AD5B" w14:textId="4B2C25A5" w:rsidR="00084AB0" w:rsidRPr="007F3ECF" w:rsidRDefault="00084AB0" w:rsidP="00084AB0">
            <w:pPr>
              <w:bidi/>
              <w:jc w:val="center"/>
              <w:rPr>
                <w:rFonts w:asciiTheme="minorBidi" w:hAnsiTheme="minorBidi" w:cstheme="minorBidi"/>
                <w:b/>
                <w:bCs/>
                <w:color w:val="4F81BD" w:themeColor="accent1"/>
                <w:sz w:val="22"/>
                <w:szCs w:val="22"/>
              </w:rPr>
            </w:pPr>
            <w:r>
              <w:rPr>
                <w:rFonts w:asciiTheme="minorBidi" w:hAnsiTheme="minorBidi" w:cstheme="minorBidi"/>
                <w:b/>
                <w:bCs/>
                <w:color w:val="4F81BD" w:themeColor="accent1"/>
                <w:sz w:val="22"/>
                <w:szCs w:val="22"/>
              </w:rPr>
              <w:t>2.1</w:t>
            </w:r>
          </w:p>
        </w:tc>
        <w:tc>
          <w:tcPr>
            <w:tcW w:w="3937" w:type="dxa"/>
            <w:tcBorders>
              <w:top w:val="single" w:sz="4" w:space="0" w:color="auto"/>
              <w:bottom w:val="dashSmallGap" w:sz="4" w:space="0" w:color="auto"/>
            </w:tcBorders>
          </w:tcPr>
          <w:p w14:paraId="5E78402B" w14:textId="4D9E917D"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 xml:space="preserve">تطبيق صفة الصلاة المفروضة. </w:t>
            </w:r>
          </w:p>
        </w:tc>
        <w:tc>
          <w:tcPr>
            <w:tcW w:w="2437" w:type="dxa"/>
            <w:vMerge w:val="restart"/>
            <w:tcBorders>
              <w:top w:val="single" w:sz="4" w:space="0" w:color="auto"/>
            </w:tcBorders>
            <w:vAlign w:val="center"/>
          </w:tcPr>
          <w:p w14:paraId="2A540139" w14:textId="77777777" w:rsidR="00084AB0" w:rsidRPr="008C00E3" w:rsidRDefault="00084AB0" w:rsidP="00084AB0">
            <w:pPr>
              <w:bidi/>
              <w:jc w:val="lowKashida"/>
              <w:rPr>
                <w:rFonts w:ascii="Sakkal Majalla" w:hAnsi="Sakkal Majalla" w:cs="Sakkal Majalla"/>
                <w:rtl/>
              </w:rPr>
            </w:pPr>
            <w:r>
              <w:rPr>
                <w:rFonts w:ascii="Sakkal Majalla" w:hAnsi="Sakkal Majalla" w:cs="Sakkal Majalla" w:hint="cs"/>
                <w:rtl/>
              </w:rPr>
              <w:t>-</w:t>
            </w: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الجماعات التعليمية في التحضير لموضوع الدرس</w:t>
            </w:r>
          </w:p>
          <w:p w14:paraId="73BFA286" w14:textId="77777777" w:rsidR="00084AB0" w:rsidRPr="008C00E3" w:rsidRDefault="00084AB0" w:rsidP="00084AB0">
            <w:pPr>
              <w:bidi/>
              <w:jc w:val="lowKashida"/>
              <w:rPr>
                <w:rFonts w:ascii="Sakkal Majalla" w:hAnsi="Sakkal Majalla" w:cs="Sakkal Majalla"/>
                <w:rtl/>
              </w:rPr>
            </w:pPr>
            <w:r>
              <w:rPr>
                <w:rFonts w:ascii="Sakkal Majalla" w:hAnsi="Sakkal Majalla" w:cs="Sakkal Majalla" w:hint="cs"/>
                <w:rtl/>
              </w:rPr>
              <w:lastRenderedPageBreak/>
              <w:t xml:space="preserve">- </w:t>
            </w:r>
            <w:r w:rsidRPr="008C00E3">
              <w:rPr>
                <w:rFonts w:ascii="Sakkal Majalla" w:hAnsi="Sakkal Majalla" w:cs="Sakkal Majalla"/>
                <w:rtl/>
              </w:rPr>
              <w:t xml:space="preserve"> أنشطة تدريبية وحل تطبيقات.</w:t>
            </w:r>
          </w:p>
          <w:p w14:paraId="19CADF13" w14:textId="77777777" w:rsidR="00084AB0" w:rsidRPr="008C00E3" w:rsidRDefault="00084AB0" w:rsidP="00084AB0">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أسلوب حل المشكلة.</w:t>
            </w:r>
          </w:p>
          <w:p w14:paraId="16DCA110" w14:textId="77777777" w:rsidR="00084AB0" w:rsidRPr="008C00E3" w:rsidRDefault="00084AB0" w:rsidP="00084AB0">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العصف الذهني.</w:t>
            </w:r>
          </w:p>
          <w:p w14:paraId="291BAF64" w14:textId="77777777" w:rsidR="00084AB0" w:rsidRPr="008C00E3" w:rsidRDefault="00084AB0" w:rsidP="00084AB0">
            <w:pPr>
              <w:bidi/>
              <w:jc w:val="lowKashida"/>
              <w:rPr>
                <w:rFonts w:ascii="Sakkal Majalla" w:hAnsi="Sakkal Majalla" w:cs="Sakkal Majalla"/>
              </w:rPr>
            </w:pPr>
            <w:r>
              <w:rPr>
                <w:rFonts w:ascii="Sakkal Majalla" w:hAnsi="Sakkal Majalla" w:cs="Sakkal Majalla" w:hint="cs"/>
                <w:rtl/>
              </w:rPr>
              <w:t xml:space="preserve">- </w:t>
            </w:r>
            <w:r w:rsidRPr="008C00E3">
              <w:rPr>
                <w:rFonts w:ascii="Sakkal Majalla" w:hAnsi="Sakkal Majalla" w:cs="Sakkal Majalla"/>
                <w:rtl/>
              </w:rPr>
              <w:t xml:space="preserve">المناقشات الجماعية </w:t>
            </w:r>
          </w:p>
          <w:p w14:paraId="26245B3B" w14:textId="77777777" w:rsidR="00084AB0" w:rsidRPr="008C00E3" w:rsidRDefault="00084AB0" w:rsidP="00084AB0">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دراسة حالة.</w:t>
            </w:r>
          </w:p>
          <w:p w14:paraId="5BCCC059" w14:textId="77777777" w:rsidR="00084AB0" w:rsidRDefault="00084AB0" w:rsidP="00084AB0">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ورش العمل الصغيرة</w:t>
            </w:r>
          </w:p>
          <w:p w14:paraId="46428FBB" w14:textId="58FBEEF9" w:rsidR="00084AB0" w:rsidRPr="008B2DD5" w:rsidRDefault="00084AB0" w:rsidP="00084AB0">
            <w:pPr>
              <w:bidi/>
              <w:jc w:val="lowKashida"/>
              <w:rPr>
                <w:rFonts w:ascii="Traditional Arabic" w:hAnsi="Traditional Arabic" w:cs="Traditional Arabic"/>
                <w:b/>
                <w:bCs/>
                <w:color w:val="4F81BD" w:themeColor="accent1"/>
                <w:sz w:val="26"/>
                <w:szCs w:val="26"/>
              </w:rPr>
            </w:pPr>
            <w:r>
              <w:rPr>
                <w:rFonts w:ascii="Sakkal Majalla" w:hAnsi="Sakkal Majalla" w:cs="Sakkal Majalla" w:hint="cs"/>
                <w:rtl/>
              </w:rPr>
              <w:t>التعليم التعاوني</w:t>
            </w:r>
          </w:p>
        </w:tc>
        <w:tc>
          <w:tcPr>
            <w:tcW w:w="2284" w:type="dxa"/>
            <w:vMerge w:val="restart"/>
            <w:tcBorders>
              <w:top w:val="single" w:sz="4" w:space="0" w:color="auto"/>
            </w:tcBorders>
            <w:vAlign w:val="center"/>
          </w:tcPr>
          <w:p w14:paraId="540B9BB9" w14:textId="77777777" w:rsidR="00084AB0" w:rsidRPr="008C00E3" w:rsidRDefault="00084AB0" w:rsidP="00084AB0">
            <w:pPr>
              <w:bidi/>
              <w:jc w:val="lowKashida"/>
              <w:rPr>
                <w:rFonts w:ascii="Sakkal Majalla" w:hAnsi="Sakkal Majalla" w:cs="Sakkal Majalla"/>
                <w:rtl/>
              </w:rPr>
            </w:pPr>
            <w:r w:rsidRPr="008C00E3">
              <w:rPr>
                <w:rFonts w:ascii="Sakkal Majalla" w:hAnsi="Sakkal Majalla" w:cs="Sakkal Majalla"/>
                <w:rtl/>
              </w:rPr>
              <w:lastRenderedPageBreak/>
              <w:t>الاختبارات الفصلية والنهائية (الشفوية/الموضوعية/المقالي</w:t>
            </w:r>
            <w:r w:rsidRPr="008C00E3">
              <w:rPr>
                <w:rFonts w:ascii="Sakkal Majalla" w:hAnsi="Sakkal Majalla" w:cs="Sakkal Majalla"/>
                <w:rtl/>
              </w:rPr>
              <w:lastRenderedPageBreak/>
              <w:t>ة)</w:t>
            </w:r>
          </w:p>
          <w:p w14:paraId="5C61FD2B" w14:textId="77777777" w:rsidR="00084AB0" w:rsidRPr="00494616" w:rsidRDefault="00084AB0" w:rsidP="00084AB0">
            <w:pPr>
              <w:pStyle w:val="af"/>
              <w:numPr>
                <w:ilvl w:val="0"/>
                <w:numId w:val="40"/>
              </w:numPr>
              <w:bidi/>
              <w:jc w:val="lowKashida"/>
              <w:rPr>
                <w:rFonts w:ascii="Sakkal Majalla" w:hAnsi="Sakkal Majalla" w:cs="Sakkal Majalla"/>
                <w:rtl/>
              </w:rPr>
            </w:pPr>
            <w:r w:rsidRPr="00494616">
              <w:rPr>
                <w:rFonts w:ascii="Sakkal Majalla" w:hAnsi="Sakkal Majalla" w:cs="Sakkal Majalla"/>
                <w:rtl/>
              </w:rPr>
              <w:t>الأنشطة الصفية.</w:t>
            </w:r>
          </w:p>
          <w:p w14:paraId="363A4937" w14:textId="77777777" w:rsidR="00084AB0" w:rsidRPr="00494616" w:rsidRDefault="00084AB0" w:rsidP="00084AB0">
            <w:pPr>
              <w:pStyle w:val="af"/>
              <w:numPr>
                <w:ilvl w:val="0"/>
                <w:numId w:val="40"/>
              </w:numPr>
              <w:bidi/>
              <w:jc w:val="lowKashida"/>
              <w:rPr>
                <w:rFonts w:ascii="Sakkal Majalla" w:hAnsi="Sakkal Majalla" w:cs="Sakkal Majalla"/>
                <w:rtl/>
              </w:rPr>
            </w:pPr>
            <w:r w:rsidRPr="00494616">
              <w:rPr>
                <w:rFonts w:ascii="Sakkal Majalla" w:hAnsi="Sakkal Majalla" w:cs="Sakkal Majalla"/>
                <w:rtl/>
              </w:rPr>
              <w:t>ملف انجاز الطالبة.</w:t>
            </w:r>
          </w:p>
          <w:p w14:paraId="0290D82C" w14:textId="7517A0B6" w:rsidR="00084AB0" w:rsidRPr="008B2DD5" w:rsidRDefault="00084AB0" w:rsidP="00084AB0">
            <w:pPr>
              <w:bidi/>
              <w:jc w:val="lowKashida"/>
              <w:rPr>
                <w:rFonts w:ascii="Traditional Arabic" w:hAnsi="Traditional Arabic" w:cs="Traditional Arabic"/>
                <w:b/>
                <w:bCs/>
                <w:color w:val="4F81BD" w:themeColor="accent1"/>
                <w:sz w:val="26"/>
                <w:szCs w:val="26"/>
              </w:rPr>
            </w:pPr>
            <w:r w:rsidRPr="00494616">
              <w:rPr>
                <w:rFonts w:ascii="Sakkal Majalla" w:hAnsi="Sakkal Majalla" w:cs="Sakkal Majalla"/>
                <w:rtl/>
              </w:rPr>
              <w:t>تقييم تفاعل الطالبات في القدرة على التحليل والاستنباط.</w:t>
            </w:r>
          </w:p>
        </w:tc>
      </w:tr>
      <w:tr w:rsidR="00084AB0" w:rsidRPr="008B2DD5" w14:paraId="78B284F5" w14:textId="77777777" w:rsidTr="00AA7302">
        <w:tc>
          <w:tcPr>
            <w:tcW w:w="913" w:type="dxa"/>
            <w:tcBorders>
              <w:top w:val="dashSmallGap" w:sz="4" w:space="0" w:color="auto"/>
              <w:bottom w:val="dashSmallGap" w:sz="4" w:space="0" w:color="auto"/>
            </w:tcBorders>
          </w:tcPr>
          <w:p w14:paraId="68AE0076" w14:textId="3BE3F4DD" w:rsidR="00084AB0" w:rsidRPr="007F3ECF" w:rsidRDefault="00084AB0" w:rsidP="00084AB0">
            <w:pPr>
              <w:bidi/>
              <w:jc w:val="center"/>
              <w:rPr>
                <w:rFonts w:asciiTheme="minorBidi" w:hAnsiTheme="minorBidi" w:cstheme="minorBidi"/>
                <w:b/>
                <w:bCs/>
                <w:color w:val="4F81BD" w:themeColor="accent1"/>
                <w:sz w:val="22"/>
                <w:szCs w:val="22"/>
              </w:rPr>
            </w:pPr>
            <w:r>
              <w:rPr>
                <w:rFonts w:asciiTheme="minorBidi" w:hAnsiTheme="minorBidi" w:cstheme="minorBidi"/>
                <w:b/>
                <w:bCs/>
                <w:color w:val="4F81BD" w:themeColor="accent1"/>
                <w:sz w:val="22"/>
                <w:szCs w:val="22"/>
              </w:rPr>
              <w:t>2.2</w:t>
            </w:r>
          </w:p>
        </w:tc>
        <w:tc>
          <w:tcPr>
            <w:tcW w:w="3937" w:type="dxa"/>
            <w:tcBorders>
              <w:top w:val="dashSmallGap" w:sz="4" w:space="0" w:color="auto"/>
              <w:bottom w:val="dashSmallGap" w:sz="4" w:space="0" w:color="auto"/>
            </w:tcBorders>
          </w:tcPr>
          <w:p w14:paraId="7654AF0F" w14:textId="57403822"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تطبيق صلاة الخسوف والكسوف.</w:t>
            </w:r>
          </w:p>
        </w:tc>
        <w:tc>
          <w:tcPr>
            <w:tcW w:w="2437" w:type="dxa"/>
            <w:vMerge/>
          </w:tcPr>
          <w:p w14:paraId="29CCBB33" w14:textId="722B8429" w:rsidR="00084AB0" w:rsidRPr="008B2DD5" w:rsidRDefault="00084AB0" w:rsidP="00084AB0">
            <w:pPr>
              <w:bidi/>
              <w:jc w:val="lowKashida"/>
              <w:rPr>
                <w:rFonts w:ascii="Traditional Arabic" w:hAnsi="Traditional Arabic" w:cs="Traditional Arabic"/>
                <w:b/>
                <w:bCs/>
                <w:color w:val="4F81BD" w:themeColor="accent1"/>
                <w:sz w:val="26"/>
                <w:szCs w:val="26"/>
              </w:rPr>
            </w:pPr>
          </w:p>
        </w:tc>
        <w:tc>
          <w:tcPr>
            <w:tcW w:w="2284" w:type="dxa"/>
            <w:vMerge/>
          </w:tcPr>
          <w:p w14:paraId="2E366AF8" w14:textId="45CA04EB" w:rsidR="00084AB0" w:rsidRPr="008B2DD5" w:rsidRDefault="00084AB0" w:rsidP="00084AB0">
            <w:pPr>
              <w:bidi/>
              <w:jc w:val="lowKashida"/>
              <w:rPr>
                <w:rFonts w:ascii="Traditional Arabic" w:hAnsi="Traditional Arabic" w:cs="Traditional Arabic"/>
                <w:b/>
                <w:bCs/>
                <w:color w:val="4F81BD" w:themeColor="accent1"/>
                <w:sz w:val="26"/>
                <w:szCs w:val="26"/>
              </w:rPr>
            </w:pPr>
          </w:p>
        </w:tc>
      </w:tr>
      <w:tr w:rsidR="00084AB0" w:rsidRPr="008B2DD5" w14:paraId="30D0CB94" w14:textId="77777777" w:rsidTr="00AA7302">
        <w:tc>
          <w:tcPr>
            <w:tcW w:w="913" w:type="dxa"/>
            <w:tcBorders>
              <w:top w:val="dashSmallGap" w:sz="4" w:space="0" w:color="auto"/>
              <w:bottom w:val="single" w:sz="8" w:space="0" w:color="auto"/>
            </w:tcBorders>
          </w:tcPr>
          <w:p w14:paraId="73A3952D" w14:textId="3EFCA73C" w:rsidR="00084AB0" w:rsidRPr="007F3ECF" w:rsidRDefault="00084AB0" w:rsidP="00084AB0">
            <w:pPr>
              <w:bidi/>
              <w:jc w:val="center"/>
              <w:rPr>
                <w:rFonts w:asciiTheme="minorBidi" w:hAnsiTheme="minorBidi" w:cstheme="minorBidi"/>
                <w:b/>
                <w:bCs/>
                <w:color w:val="4F81BD" w:themeColor="accent1"/>
                <w:sz w:val="22"/>
                <w:szCs w:val="22"/>
              </w:rPr>
            </w:pPr>
            <w:r>
              <w:rPr>
                <w:rFonts w:asciiTheme="minorBidi" w:hAnsiTheme="minorBidi" w:cstheme="minorBidi"/>
                <w:b/>
                <w:bCs/>
                <w:color w:val="4F81BD" w:themeColor="accent1"/>
                <w:sz w:val="22"/>
                <w:szCs w:val="22"/>
              </w:rPr>
              <w:t>2.3</w:t>
            </w:r>
          </w:p>
        </w:tc>
        <w:tc>
          <w:tcPr>
            <w:tcW w:w="3937" w:type="dxa"/>
            <w:tcBorders>
              <w:top w:val="dashSmallGap" w:sz="4" w:space="0" w:color="auto"/>
              <w:bottom w:val="single" w:sz="8" w:space="0" w:color="auto"/>
            </w:tcBorders>
          </w:tcPr>
          <w:p w14:paraId="659EC805" w14:textId="55B65461"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sz w:val="28"/>
                <w:szCs w:val="28"/>
                <w:rtl/>
              </w:rPr>
              <w:t>تطبيق حالات سجود السهو.</w:t>
            </w:r>
          </w:p>
        </w:tc>
        <w:tc>
          <w:tcPr>
            <w:tcW w:w="2437" w:type="dxa"/>
            <w:vMerge/>
            <w:tcBorders>
              <w:bottom w:val="single" w:sz="8" w:space="0" w:color="auto"/>
            </w:tcBorders>
          </w:tcPr>
          <w:p w14:paraId="176C5E95" w14:textId="366EA2D1" w:rsidR="00084AB0" w:rsidRPr="008B2DD5" w:rsidRDefault="00084AB0" w:rsidP="00084AB0">
            <w:pPr>
              <w:bidi/>
              <w:jc w:val="lowKashida"/>
              <w:rPr>
                <w:rFonts w:ascii="Traditional Arabic" w:hAnsi="Traditional Arabic" w:cs="Traditional Arabic"/>
                <w:b/>
                <w:bCs/>
                <w:color w:val="4F81BD" w:themeColor="accent1"/>
                <w:sz w:val="26"/>
                <w:szCs w:val="26"/>
              </w:rPr>
            </w:pPr>
          </w:p>
        </w:tc>
        <w:tc>
          <w:tcPr>
            <w:tcW w:w="2284" w:type="dxa"/>
            <w:vMerge/>
            <w:tcBorders>
              <w:bottom w:val="single" w:sz="8" w:space="0" w:color="auto"/>
            </w:tcBorders>
          </w:tcPr>
          <w:p w14:paraId="337529C9" w14:textId="04C937CF" w:rsidR="00084AB0" w:rsidRPr="008B2DD5" w:rsidRDefault="00084AB0" w:rsidP="00084AB0">
            <w:pPr>
              <w:bidi/>
              <w:jc w:val="lowKashida"/>
              <w:rPr>
                <w:rFonts w:ascii="Traditional Arabic" w:hAnsi="Traditional Arabic" w:cs="Traditional Arabic"/>
                <w:b/>
                <w:bCs/>
                <w:color w:val="4F81BD" w:themeColor="accent1"/>
                <w:sz w:val="26"/>
                <w:szCs w:val="26"/>
              </w:rPr>
            </w:pPr>
          </w:p>
        </w:tc>
      </w:tr>
      <w:tr w:rsidR="00084AB0" w:rsidRPr="008B2DD5" w14:paraId="7E6AFC47" w14:textId="77777777" w:rsidTr="00420507">
        <w:tc>
          <w:tcPr>
            <w:tcW w:w="913" w:type="dxa"/>
            <w:tcBorders>
              <w:top w:val="single" w:sz="8" w:space="0" w:color="auto"/>
              <w:bottom w:val="single" w:sz="4" w:space="0" w:color="auto"/>
            </w:tcBorders>
            <w:shd w:val="clear" w:color="auto" w:fill="DBE5F1" w:themeFill="accent1" w:themeFillTint="33"/>
            <w:vAlign w:val="center"/>
          </w:tcPr>
          <w:p w14:paraId="2B88F9CC" w14:textId="77777777" w:rsidR="00084AB0" w:rsidRPr="008B2DD5" w:rsidRDefault="00084AB0" w:rsidP="00084AB0">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b/>
                <w:bCs/>
                <w:color w:val="4F81BD" w:themeColor="accent1"/>
                <w:sz w:val="26"/>
                <w:szCs w:val="26"/>
              </w:rPr>
              <w:t>3.0</w:t>
            </w:r>
          </w:p>
        </w:tc>
        <w:tc>
          <w:tcPr>
            <w:tcW w:w="8658" w:type="dxa"/>
            <w:gridSpan w:val="3"/>
            <w:tcBorders>
              <w:top w:val="single" w:sz="8" w:space="0" w:color="auto"/>
              <w:bottom w:val="single" w:sz="4" w:space="0" w:color="auto"/>
            </w:tcBorders>
            <w:shd w:val="clear" w:color="auto" w:fill="DBE5F1" w:themeFill="accent1" w:themeFillTint="33"/>
          </w:tcPr>
          <w:p w14:paraId="40E3CE37" w14:textId="4ECFF9E2"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Traditional Arabic" w:hAnsi="Traditional Arabic" w:cs="Traditional Arabic" w:hint="cs"/>
                <w:b/>
                <w:bCs/>
                <w:sz w:val="28"/>
                <w:szCs w:val="28"/>
                <w:rtl/>
                <w:lang w:bidi="ar-EG"/>
              </w:rPr>
              <w:t>القيم</w:t>
            </w:r>
          </w:p>
        </w:tc>
      </w:tr>
      <w:tr w:rsidR="00084AB0" w:rsidRPr="008B2DD5" w14:paraId="7C211990" w14:textId="77777777" w:rsidTr="00A8028A">
        <w:tc>
          <w:tcPr>
            <w:tcW w:w="913" w:type="dxa"/>
            <w:tcBorders>
              <w:top w:val="single" w:sz="4" w:space="0" w:color="auto"/>
              <w:bottom w:val="dashSmallGap" w:sz="4" w:space="0" w:color="auto"/>
            </w:tcBorders>
            <w:vAlign w:val="center"/>
          </w:tcPr>
          <w:p w14:paraId="695D2A00" w14:textId="77777777" w:rsidR="00084AB0" w:rsidRPr="008B2DD5" w:rsidRDefault="00084AB0" w:rsidP="00084AB0">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b/>
                <w:bCs/>
                <w:color w:val="4F81BD" w:themeColor="accent1"/>
                <w:sz w:val="26"/>
                <w:szCs w:val="26"/>
              </w:rPr>
              <w:t>3.1</w:t>
            </w:r>
          </w:p>
        </w:tc>
        <w:tc>
          <w:tcPr>
            <w:tcW w:w="3937" w:type="dxa"/>
            <w:tcBorders>
              <w:top w:val="single" w:sz="4" w:space="0" w:color="auto"/>
              <w:bottom w:val="dashSmallGap" w:sz="4" w:space="0" w:color="auto"/>
            </w:tcBorders>
          </w:tcPr>
          <w:p w14:paraId="362125BB" w14:textId="1BB23B7B"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color w:val="000000" w:themeColor="text1"/>
                <w:sz w:val="28"/>
                <w:szCs w:val="28"/>
                <w:rtl/>
              </w:rPr>
              <w:t>القدرة على ممارسة العمل الجماعي</w:t>
            </w:r>
            <w:r w:rsidRPr="00084AB0">
              <w:rPr>
                <w:rFonts w:ascii="Sakkal Majalla" w:hAnsi="Sakkal Majalla" w:cs="Sakkal Majalla" w:hint="cs"/>
                <w:b/>
                <w:bCs/>
                <w:color w:val="000000" w:themeColor="text1"/>
                <w:sz w:val="28"/>
                <w:szCs w:val="28"/>
                <w:rtl/>
              </w:rPr>
              <w:t xml:space="preserve"> مع الالتزام بالقيم الاسلامية</w:t>
            </w:r>
            <w:r w:rsidRPr="00084AB0">
              <w:rPr>
                <w:rFonts w:ascii="Sakkal Majalla" w:hAnsi="Sakkal Majalla" w:cs="Sakkal Majalla"/>
                <w:b/>
                <w:bCs/>
                <w:color w:val="000000" w:themeColor="text1"/>
                <w:sz w:val="28"/>
                <w:szCs w:val="28"/>
                <w:rtl/>
              </w:rPr>
              <w:t xml:space="preserve">. </w:t>
            </w:r>
          </w:p>
        </w:tc>
        <w:tc>
          <w:tcPr>
            <w:tcW w:w="2437" w:type="dxa"/>
            <w:vMerge w:val="restart"/>
            <w:tcBorders>
              <w:top w:val="single" w:sz="4" w:space="0" w:color="auto"/>
            </w:tcBorders>
            <w:vAlign w:val="center"/>
          </w:tcPr>
          <w:p w14:paraId="1B11391D" w14:textId="77777777" w:rsidR="00084AB0" w:rsidRPr="007C1D34" w:rsidRDefault="00084AB0" w:rsidP="00084AB0">
            <w:pPr>
              <w:pStyle w:val="af"/>
              <w:numPr>
                <w:ilvl w:val="0"/>
                <w:numId w:val="40"/>
              </w:numPr>
              <w:bidi/>
              <w:rPr>
                <w:rFonts w:ascii="Sakkal Majalla" w:hAnsi="Sakkal Majalla" w:cs="Sakkal Majalla"/>
                <w:rtl/>
              </w:rPr>
            </w:pPr>
            <w:r w:rsidRPr="007C1D34">
              <w:rPr>
                <w:rFonts w:ascii="Sakkal Majalla" w:hAnsi="Sakkal Majalla" w:cs="Sakkal Majalla" w:hint="cs"/>
                <w:rtl/>
              </w:rPr>
              <w:t>المشاريع</w:t>
            </w:r>
          </w:p>
          <w:p w14:paraId="7EC8BE16" w14:textId="77777777" w:rsidR="00084AB0" w:rsidRPr="007C1D34" w:rsidRDefault="00084AB0" w:rsidP="00084AB0">
            <w:pPr>
              <w:pStyle w:val="af"/>
              <w:numPr>
                <w:ilvl w:val="0"/>
                <w:numId w:val="40"/>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76315DCE" w14:textId="77777777" w:rsidR="00084AB0" w:rsidRPr="007C1D34" w:rsidRDefault="00084AB0" w:rsidP="00084AB0">
            <w:pPr>
              <w:pStyle w:val="af"/>
              <w:numPr>
                <w:ilvl w:val="0"/>
                <w:numId w:val="40"/>
              </w:numPr>
              <w:bidi/>
              <w:rPr>
                <w:rFonts w:ascii="Sakkal Majalla" w:hAnsi="Sakkal Majalla" w:cs="Sakkal Majalla"/>
                <w:rtl/>
              </w:rPr>
            </w:pPr>
            <w:r w:rsidRPr="007C1D34">
              <w:rPr>
                <w:rFonts w:ascii="Sakkal Majalla" w:hAnsi="Sakkal Majalla" w:cs="Sakkal Majalla" w:hint="cs"/>
                <w:rtl/>
              </w:rPr>
              <w:t>التكليف بأعمال جماعية</w:t>
            </w:r>
          </w:p>
          <w:p w14:paraId="5EE8A5F0" w14:textId="77777777" w:rsidR="00084AB0" w:rsidRPr="007C1D34" w:rsidRDefault="00084AB0" w:rsidP="00084AB0">
            <w:pPr>
              <w:pStyle w:val="af"/>
              <w:numPr>
                <w:ilvl w:val="0"/>
                <w:numId w:val="40"/>
              </w:numPr>
              <w:bidi/>
              <w:rPr>
                <w:rFonts w:ascii="Sakkal Majalla" w:hAnsi="Sakkal Majalla" w:cs="Sakkal Majalla"/>
                <w:rtl/>
              </w:rPr>
            </w:pPr>
            <w:r w:rsidRPr="007C1D34">
              <w:rPr>
                <w:rFonts w:ascii="Sakkal Majalla" w:hAnsi="Sakkal Majalla" w:cs="Sakkal Majalla" w:hint="cs"/>
                <w:rtl/>
              </w:rPr>
              <w:t>التعليم التعاوني</w:t>
            </w:r>
          </w:p>
          <w:p w14:paraId="1E32DD01" w14:textId="77777777" w:rsidR="00084AB0" w:rsidRPr="007C1D34" w:rsidRDefault="00084AB0" w:rsidP="00084AB0">
            <w:pPr>
              <w:pStyle w:val="af"/>
              <w:numPr>
                <w:ilvl w:val="0"/>
                <w:numId w:val="40"/>
              </w:numPr>
              <w:bidi/>
              <w:rPr>
                <w:rFonts w:ascii="Sakkal Majalla" w:hAnsi="Sakkal Majalla" w:cs="Sakkal Majalla"/>
                <w:rtl/>
              </w:rPr>
            </w:pPr>
            <w:r w:rsidRPr="007C1D34">
              <w:rPr>
                <w:rFonts w:ascii="Sakkal Majalla" w:hAnsi="Sakkal Majalla" w:cs="Sakkal Majalla" w:hint="cs"/>
                <w:rtl/>
              </w:rPr>
              <w:t>العروض التقديمية.</w:t>
            </w:r>
          </w:p>
          <w:p w14:paraId="30B147B5" w14:textId="706B7599" w:rsidR="00084AB0" w:rsidRPr="00010728" w:rsidRDefault="00084AB0" w:rsidP="00010728">
            <w:pPr>
              <w:pStyle w:val="af"/>
              <w:numPr>
                <w:ilvl w:val="0"/>
                <w:numId w:val="40"/>
              </w:numPr>
              <w:bidi/>
              <w:jc w:val="lowKashida"/>
              <w:rPr>
                <w:rFonts w:ascii="Traditional Arabic" w:hAnsi="Traditional Arabic" w:cs="Traditional Arabic"/>
                <w:b/>
                <w:bCs/>
                <w:color w:val="4F81BD" w:themeColor="accent1"/>
                <w:sz w:val="26"/>
                <w:szCs w:val="26"/>
              </w:rPr>
            </w:pPr>
            <w:r w:rsidRPr="00010728">
              <w:rPr>
                <w:rFonts w:ascii="Sakkal Majalla" w:hAnsi="Sakkal Majalla" w:cs="Sakkal Majalla" w:hint="cs"/>
                <w:rtl/>
              </w:rPr>
              <w:t>تبادل الأدوار</w:t>
            </w:r>
          </w:p>
        </w:tc>
        <w:tc>
          <w:tcPr>
            <w:tcW w:w="2284" w:type="dxa"/>
            <w:vMerge w:val="restart"/>
            <w:tcBorders>
              <w:top w:val="single" w:sz="4" w:space="0" w:color="auto"/>
            </w:tcBorders>
            <w:vAlign w:val="center"/>
          </w:tcPr>
          <w:p w14:paraId="7E2BF801" w14:textId="77777777" w:rsidR="00084AB0" w:rsidRPr="007C1D34" w:rsidRDefault="00084AB0" w:rsidP="00084AB0">
            <w:pPr>
              <w:pStyle w:val="af"/>
              <w:numPr>
                <w:ilvl w:val="0"/>
                <w:numId w:val="40"/>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77D646BB" w14:textId="77777777" w:rsidR="00084AB0" w:rsidRPr="007C1D34" w:rsidRDefault="00084AB0" w:rsidP="00084AB0">
            <w:pPr>
              <w:pStyle w:val="af"/>
              <w:numPr>
                <w:ilvl w:val="0"/>
                <w:numId w:val="40"/>
              </w:numPr>
              <w:bidi/>
              <w:rPr>
                <w:rFonts w:ascii="Sakkal Majalla" w:hAnsi="Sakkal Majalla" w:cs="Sakkal Majalla"/>
                <w:rtl/>
              </w:rPr>
            </w:pPr>
            <w:r w:rsidRPr="007C1D34">
              <w:rPr>
                <w:rFonts w:ascii="Sakkal Majalla" w:hAnsi="Sakkal Majalla" w:cs="Sakkal Majalla" w:hint="cs"/>
                <w:rtl/>
              </w:rPr>
              <w:t>التقييم المستمر</w:t>
            </w:r>
          </w:p>
          <w:p w14:paraId="72646440" w14:textId="77777777" w:rsidR="00084AB0" w:rsidRPr="007C1D34" w:rsidRDefault="00084AB0" w:rsidP="00084AB0">
            <w:pPr>
              <w:pStyle w:val="af"/>
              <w:numPr>
                <w:ilvl w:val="0"/>
                <w:numId w:val="40"/>
              </w:numPr>
              <w:bidi/>
              <w:rPr>
                <w:rFonts w:ascii="Sakkal Majalla" w:hAnsi="Sakkal Majalla" w:cs="Sakkal Majalla"/>
                <w:rtl/>
              </w:rPr>
            </w:pPr>
            <w:r w:rsidRPr="007C1D34">
              <w:rPr>
                <w:rFonts w:ascii="Sakkal Majalla" w:hAnsi="Sakkal Majalla" w:cs="Sakkal Majalla" w:hint="cs"/>
                <w:rtl/>
              </w:rPr>
              <w:t>تقييم الاقران</w:t>
            </w:r>
          </w:p>
          <w:p w14:paraId="1C18BD41" w14:textId="303A685C" w:rsidR="00084AB0" w:rsidRPr="008B2DD5" w:rsidRDefault="00084AB0" w:rsidP="00084AB0">
            <w:pPr>
              <w:bidi/>
              <w:jc w:val="lowKashida"/>
              <w:rPr>
                <w:rFonts w:ascii="Traditional Arabic" w:hAnsi="Traditional Arabic" w:cs="Traditional Arabic"/>
                <w:b/>
                <w:bCs/>
                <w:color w:val="4F81BD" w:themeColor="accent1"/>
                <w:sz w:val="26"/>
                <w:szCs w:val="26"/>
              </w:rPr>
            </w:pPr>
          </w:p>
        </w:tc>
      </w:tr>
      <w:tr w:rsidR="00084AB0" w:rsidRPr="008B2DD5" w14:paraId="324C7C28" w14:textId="77777777" w:rsidTr="00030C2A">
        <w:tc>
          <w:tcPr>
            <w:tcW w:w="913" w:type="dxa"/>
            <w:tcBorders>
              <w:top w:val="dashSmallGap" w:sz="4" w:space="0" w:color="auto"/>
              <w:bottom w:val="single" w:sz="12" w:space="0" w:color="auto"/>
            </w:tcBorders>
            <w:vAlign w:val="center"/>
          </w:tcPr>
          <w:p w14:paraId="1CDE96EF" w14:textId="77777777" w:rsidR="00084AB0" w:rsidRPr="008B2DD5" w:rsidRDefault="00084AB0" w:rsidP="00084AB0">
            <w:pPr>
              <w:bidi/>
              <w:jc w:val="center"/>
              <w:rPr>
                <w:rFonts w:ascii="Traditional Arabic" w:hAnsi="Traditional Arabic" w:cs="Traditional Arabic"/>
                <w:b/>
                <w:bCs/>
                <w:color w:val="4F81BD" w:themeColor="accent1"/>
                <w:sz w:val="26"/>
                <w:szCs w:val="26"/>
              </w:rPr>
            </w:pPr>
            <w:r w:rsidRPr="008B2DD5">
              <w:rPr>
                <w:rFonts w:ascii="Traditional Arabic" w:hAnsi="Traditional Arabic" w:cs="Traditional Arabic"/>
                <w:b/>
                <w:bCs/>
                <w:color w:val="4F81BD" w:themeColor="accent1"/>
                <w:sz w:val="26"/>
                <w:szCs w:val="26"/>
              </w:rPr>
              <w:t>3.2</w:t>
            </w:r>
          </w:p>
        </w:tc>
        <w:tc>
          <w:tcPr>
            <w:tcW w:w="3937" w:type="dxa"/>
            <w:tcBorders>
              <w:top w:val="dashSmallGap" w:sz="4" w:space="0" w:color="auto"/>
              <w:bottom w:val="single" w:sz="12" w:space="0" w:color="auto"/>
            </w:tcBorders>
          </w:tcPr>
          <w:p w14:paraId="22511EC6" w14:textId="1FA09223" w:rsidR="00084AB0" w:rsidRPr="00084AB0" w:rsidRDefault="00084AB0" w:rsidP="00084AB0">
            <w:pPr>
              <w:bidi/>
              <w:jc w:val="lowKashida"/>
              <w:rPr>
                <w:rFonts w:ascii="Traditional Arabic" w:hAnsi="Traditional Arabic" w:cs="Traditional Arabic"/>
                <w:b/>
                <w:bCs/>
                <w:color w:val="4F81BD" w:themeColor="accent1"/>
                <w:sz w:val="28"/>
                <w:szCs w:val="28"/>
              </w:rPr>
            </w:pPr>
            <w:r w:rsidRPr="00084AB0">
              <w:rPr>
                <w:rFonts w:ascii="Sakkal Majalla" w:hAnsi="Sakkal Majalla" w:cs="Sakkal Majalla"/>
                <w:b/>
                <w:bCs/>
                <w:color w:val="000000" w:themeColor="text1"/>
                <w:sz w:val="28"/>
                <w:szCs w:val="28"/>
                <w:rtl/>
              </w:rPr>
              <w:t>تحمل مسؤولية التعلم الذاتي والتطوير الشخصي</w:t>
            </w:r>
          </w:p>
        </w:tc>
        <w:tc>
          <w:tcPr>
            <w:tcW w:w="2437" w:type="dxa"/>
            <w:vMerge/>
            <w:tcBorders>
              <w:bottom w:val="single" w:sz="12" w:space="0" w:color="auto"/>
            </w:tcBorders>
          </w:tcPr>
          <w:p w14:paraId="1D166481" w14:textId="0D3051E7" w:rsidR="00084AB0" w:rsidRPr="008B2DD5" w:rsidRDefault="00084AB0" w:rsidP="00084AB0">
            <w:pPr>
              <w:bidi/>
              <w:jc w:val="lowKashida"/>
              <w:rPr>
                <w:rFonts w:ascii="Traditional Arabic" w:hAnsi="Traditional Arabic" w:cs="Traditional Arabic"/>
                <w:b/>
                <w:bCs/>
                <w:color w:val="4F81BD" w:themeColor="accent1"/>
                <w:sz w:val="26"/>
                <w:szCs w:val="26"/>
              </w:rPr>
            </w:pPr>
          </w:p>
        </w:tc>
        <w:tc>
          <w:tcPr>
            <w:tcW w:w="2284" w:type="dxa"/>
            <w:vMerge/>
            <w:tcBorders>
              <w:bottom w:val="single" w:sz="12" w:space="0" w:color="auto"/>
            </w:tcBorders>
          </w:tcPr>
          <w:p w14:paraId="7F1A62C8" w14:textId="76434162" w:rsidR="00084AB0" w:rsidRPr="008B2DD5" w:rsidRDefault="00084AB0" w:rsidP="00084AB0">
            <w:pPr>
              <w:bidi/>
              <w:jc w:val="lowKashida"/>
              <w:rPr>
                <w:rFonts w:ascii="Traditional Arabic" w:hAnsi="Traditional Arabic" w:cs="Traditional Arabic"/>
                <w:b/>
                <w:bCs/>
                <w:color w:val="4F81BD" w:themeColor="accent1"/>
                <w:sz w:val="26"/>
                <w:szCs w:val="26"/>
              </w:rPr>
            </w:pPr>
          </w:p>
        </w:tc>
      </w:tr>
    </w:tbl>
    <w:p w14:paraId="307C8277" w14:textId="13622441" w:rsidR="005C0803" w:rsidRDefault="005C0803" w:rsidP="00416FE2">
      <w:pPr>
        <w:pStyle w:val="2"/>
        <w:rPr>
          <w:rtl/>
        </w:rPr>
      </w:pPr>
    </w:p>
    <w:p w14:paraId="26B38947" w14:textId="765E0F3A" w:rsidR="00E34F0F" w:rsidRDefault="005C0803" w:rsidP="00416FE2">
      <w:pPr>
        <w:pStyle w:val="2"/>
        <w:rPr>
          <w:rtl/>
        </w:rPr>
      </w:pPr>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6"/>
      <w:bookmarkEnd w:id="17"/>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AB0540" w:rsidRPr="005D2DDD" w14:paraId="19FD318D" w14:textId="77777777" w:rsidTr="00E816E2">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3B456D86" w14:textId="77777777" w:rsidR="00AB0540" w:rsidRPr="005D2DDD" w:rsidRDefault="00AB0540" w:rsidP="00E816E2">
            <w:pPr>
              <w:bidi/>
              <w:jc w:val="center"/>
              <w:rPr>
                <w:rFonts w:asciiTheme="majorBidi" w:hAnsiTheme="majorBidi" w:cstheme="majorBidi"/>
                <w:b/>
                <w:bCs/>
              </w:rPr>
            </w:pPr>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1877E73" w14:textId="77777777" w:rsidR="00AB0540" w:rsidRPr="005D2DDD" w:rsidRDefault="00AB0540" w:rsidP="00E816E2">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60AFAA2" w14:textId="77777777" w:rsidR="00AB0540" w:rsidRDefault="00AB0540" w:rsidP="00E816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1E3E189B" w14:textId="77777777" w:rsidR="00AB0540" w:rsidRPr="005D2DDD" w:rsidRDefault="00AB0540" w:rsidP="00E816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4F42C09C" w14:textId="77777777" w:rsidR="00AB0540" w:rsidRDefault="00AB0540" w:rsidP="00E816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4EE3F364" w14:textId="77777777" w:rsidR="00AB0540" w:rsidRPr="005D2DDD" w:rsidRDefault="00AB0540" w:rsidP="00E816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AB0540" w:rsidRPr="00F2063C" w14:paraId="78FCA05D" w14:textId="77777777" w:rsidTr="00E816E2">
        <w:trPr>
          <w:trHeight w:val="260"/>
          <w:jc w:val="center"/>
        </w:trPr>
        <w:tc>
          <w:tcPr>
            <w:tcW w:w="421" w:type="dxa"/>
            <w:tcBorders>
              <w:top w:val="single" w:sz="8" w:space="0" w:color="auto"/>
              <w:bottom w:val="dashSmallGap" w:sz="4" w:space="0" w:color="auto"/>
              <w:right w:val="single" w:sz="8" w:space="0" w:color="auto"/>
            </w:tcBorders>
            <w:vAlign w:val="center"/>
          </w:tcPr>
          <w:p w14:paraId="2162A91E" w14:textId="77777777" w:rsidR="00AB0540" w:rsidRPr="009D1E6C" w:rsidRDefault="00AB0540" w:rsidP="00E816E2">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60FEB4E5" w14:textId="77777777" w:rsidR="00AB0540" w:rsidRPr="00F2063C" w:rsidRDefault="00AB0540" w:rsidP="00E816E2">
            <w:pPr>
              <w:bidi/>
              <w:jc w:val="lowKashida"/>
              <w:rPr>
                <w:rFonts w:ascii="Sakkal Majalla" w:hAnsi="Sakkal Majalla" w:cs="Sakkal Majalla"/>
                <w:b/>
                <w:bCs/>
                <w:sz w:val="28"/>
                <w:szCs w:val="28"/>
              </w:rPr>
            </w:pPr>
            <w:r>
              <w:rPr>
                <w:rFonts w:ascii="Sakkal Majalla" w:hAnsi="Sakkal Majalla" w:cs="Sakkal Majalla"/>
                <w:b/>
                <w:bCs/>
                <w:sz w:val="28"/>
                <w:szCs w:val="28"/>
                <w:rtl/>
              </w:rPr>
              <w:t xml:space="preserve">اختبار </w:t>
            </w:r>
            <w:r>
              <w:rPr>
                <w:rFonts w:ascii="Sakkal Majalla" w:hAnsi="Sakkal Majalla" w:cs="Sakkal Majalla" w:hint="cs"/>
                <w:b/>
                <w:bCs/>
                <w:sz w:val="28"/>
                <w:szCs w:val="28"/>
                <w:rtl/>
              </w:rPr>
              <w:t>شهري أول</w:t>
            </w:r>
          </w:p>
        </w:tc>
        <w:tc>
          <w:tcPr>
            <w:tcW w:w="2833" w:type="dxa"/>
            <w:tcBorders>
              <w:top w:val="single" w:sz="8" w:space="0" w:color="auto"/>
              <w:left w:val="single" w:sz="8" w:space="0" w:color="auto"/>
              <w:bottom w:val="dashSmallGap" w:sz="4" w:space="0" w:color="auto"/>
              <w:right w:val="single" w:sz="8" w:space="0" w:color="auto"/>
            </w:tcBorders>
            <w:vAlign w:val="center"/>
          </w:tcPr>
          <w:p w14:paraId="266E9C98" w14:textId="77777777" w:rsidR="00AB0540" w:rsidRPr="00F2063C" w:rsidRDefault="00AB0540"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7C7A402B" w14:textId="77777777" w:rsidR="00AB0540" w:rsidRPr="00F2063C" w:rsidRDefault="00AB0540"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15</w:t>
            </w:r>
            <w:r w:rsidRPr="00F2063C">
              <w:rPr>
                <w:rFonts w:ascii="Sakkal Majalla" w:hAnsi="Sakkal Majalla" w:cs="Sakkal Majalla"/>
                <w:b/>
                <w:bCs/>
                <w:sz w:val="28"/>
                <w:szCs w:val="28"/>
                <w:rtl/>
              </w:rPr>
              <w:t>%</w:t>
            </w:r>
          </w:p>
        </w:tc>
      </w:tr>
      <w:tr w:rsidR="00AB0540" w:rsidRPr="00F2063C" w14:paraId="0DC8A32A"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0EA0FB9C" w14:textId="77777777" w:rsidR="00AB0540" w:rsidRPr="009D1E6C" w:rsidRDefault="00AB0540" w:rsidP="00E816E2">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50E151D5" w14:textId="77777777" w:rsidR="00AB0540" w:rsidRPr="00F2063C" w:rsidRDefault="00AB0540" w:rsidP="00E816E2">
            <w:pPr>
              <w:bidi/>
              <w:jc w:val="lowKashida"/>
              <w:rPr>
                <w:rFonts w:ascii="Sakkal Majalla" w:hAnsi="Sakkal Majalla" w:cs="Sakkal Majalla"/>
                <w:b/>
                <w:bCs/>
                <w:sz w:val="28"/>
                <w:szCs w:val="28"/>
                <w:rtl/>
              </w:rPr>
            </w:pPr>
            <w:r>
              <w:rPr>
                <w:rFonts w:ascii="Sakkal Majalla" w:hAnsi="Sakkal Majalla" w:cs="Sakkal Majalla"/>
                <w:b/>
                <w:bCs/>
                <w:sz w:val="28"/>
                <w:szCs w:val="28"/>
                <w:rtl/>
              </w:rPr>
              <w:t>اختبار</w:t>
            </w:r>
            <w:r>
              <w:rPr>
                <w:rFonts w:ascii="Sakkal Majalla" w:hAnsi="Sakkal Majalla" w:cs="Sakkal Majalla" w:hint="cs"/>
                <w:b/>
                <w:bCs/>
                <w:sz w:val="28"/>
                <w:szCs w:val="28"/>
                <w:rtl/>
              </w:rPr>
              <w:t xml:space="preserve"> شهري ثاني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6F0D4120" w14:textId="77777777" w:rsidR="00AB0540" w:rsidRPr="00F2063C" w:rsidRDefault="00AB0540"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6A886647" w14:textId="77777777" w:rsidR="00AB0540" w:rsidRPr="00F2063C" w:rsidRDefault="00AB0540"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15</w:t>
            </w:r>
            <w:r w:rsidRPr="00F2063C">
              <w:rPr>
                <w:rFonts w:ascii="Sakkal Majalla" w:hAnsi="Sakkal Majalla" w:cs="Sakkal Majalla"/>
                <w:b/>
                <w:bCs/>
                <w:sz w:val="28"/>
                <w:szCs w:val="28"/>
                <w:rtl/>
              </w:rPr>
              <w:t>%</w:t>
            </w:r>
          </w:p>
        </w:tc>
      </w:tr>
      <w:tr w:rsidR="00AB0540" w:rsidRPr="00F2063C" w14:paraId="3E1A429B"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65282EEA" w14:textId="77777777" w:rsidR="00AB0540" w:rsidRPr="009D1E6C" w:rsidRDefault="00AB0540"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519CAABD" w14:textId="77777777" w:rsidR="00AB0540" w:rsidRPr="00F2063C" w:rsidRDefault="00AB0540" w:rsidP="00E816E2">
            <w:pPr>
              <w:bidi/>
              <w:jc w:val="lowKashida"/>
              <w:rPr>
                <w:rFonts w:ascii="Sakkal Majalla" w:hAnsi="Sakkal Majalla" w:cs="Sakkal Majalla"/>
                <w:b/>
                <w:bCs/>
                <w:sz w:val="28"/>
                <w:szCs w:val="28"/>
              </w:rPr>
            </w:pPr>
            <w:r>
              <w:rPr>
                <w:rFonts w:ascii="Sakkal Majalla" w:hAnsi="Sakkal Majalla" w:cs="Sakkal Majalla"/>
                <w:b/>
                <w:bCs/>
                <w:sz w:val="28"/>
                <w:szCs w:val="28"/>
                <w:rtl/>
              </w:rPr>
              <w:t>بحث عل</w:t>
            </w:r>
            <w:r>
              <w:rPr>
                <w:rFonts w:ascii="Sakkal Majalla" w:hAnsi="Sakkal Majalla" w:cs="Sakkal Majalla" w:hint="cs"/>
                <w:b/>
                <w:bCs/>
                <w:sz w:val="28"/>
                <w:szCs w:val="28"/>
                <w:rtl/>
              </w:rPr>
              <w:t>مي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024EE570" w14:textId="77777777" w:rsidR="00AB0540" w:rsidRPr="00F2063C" w:rsidRDefault="00AB0540"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27C4A5D2" w14:textId="77777777" w:rsidR="00AB0540" w:rsidRPr="00F2063C" w:rsidRDefault="00AB0540"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 </w:t>
            </w:r>
            <w:r>
              <w:rPr>
                <w:rFonts w:ascii="Sakkal Majalla" w:hAnsi="Sakkal Majalla" w:cs="Sakkal Majalla" w:hint="cs"/>
                <w:b/>
                <w:bCs/>
                <w:sz w:val="28"/>
                <w:szCs w:val="28"/>
                <w:rtl/>
              </w:rPr>
              <w:t>10</w:t>
            </w:r>
            <w:r w:rsidRPr="00F2063C">
              <w:rPr>
                <w:rFonts w:ascii="Sakkal Majalla" w:hAnsi="Sakkal Majalla" w:cs="Sakkal Majalla"/>
                <w:b/>
                <w:bCs/>
                <w:sz w:val="28"/>
                <w:szCs w:val="28"/>
                <w:rtl/>
              </w:rPr>
              <w:t>%</w:t>
            </w:r>
          </w:p>
        </w:tc>
      </w:tr>
      <w:tr w:rsidR="00AB0540" w:rsidRPr="00F2063C" w14:paraId="1E7CC87F"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107A1292" w14:textId="77777777" w:rsidR="00AB0540" w:rsidRPr="009D1E6C" w:rsidRDefault="00AB0540" w:rsidP="00E816E2">
            <w:pPr>
              <w:bidi/>
              <w:jc w:val="center"/>
              <w:rPr>
                <w:rFonts w:asciiTheme="majorBidi" w:hAnsiTheme="majorBidi" w:cstheme="majorBidi"/>
                <w:b/>
                <w:bCs/>
                <w:rtl/>
                <w:lang w:bidi="ar-EG"/>
              </w:rPr>
            </w:pPr>
          </w:p>
        </w:tc>
        <w:tc>
          <w:tcPr>
            <w:tcW w:w="4939" w:type="dxa"/>
            <w:tcBorders>
              <w:top w:val="dashSmallGap" w:sz="4" w:space="0" w:color="auto"/>
              <w:left w:val="single" w:sz="8" w:space="0" w:color="auto"/>
              <w:bottom w:val="dashSmallGap" w:sz="4" w:space="0" w:color="auto"/>
              <w:right w:val="single" w:sz="8" w:space="0" w:color="auto"/>
            </w:tcBorders>
          </w:tcPr>
          <w:p w14:paraId="362731D9" w14:textId="77777777" w:rsidR="00AB0540" w:rsidRDefault="00AB0540" w:rsidP="00E816E2">
            <w:pPr>
              <w:bidi/>
              <w:jc w:val="lowKashida"/>
              <w:rPr>
                <w:rFonts w:ascii="Sakkal Majalla" w:hAnsi="Sakkal Majalla" w:cs="Sakkal Majalla"/>
                <w:b/>
                <w:bCs/>
                <w:sz w:val="28"/>
                <w:szCs w:val="28"/>
                <w:rtl/>
              </w:rPr>
            </w:pPr>
            <w:r>
              <w:rPr>
                <w:rFonts w:ascii="Sakkal Majalla" w:hAnsi="Sakkal Majalla" w:cs="Sakkal Majalla" w:hint="cs"/>
                <w:b/>
                <w:bCs/>
                <w:sz w:val="28"/>
                <w:szCs w:val="28"/>
                <w:rtl/>
              </w:rPr>
              <w:t>نشاط: عرض أو شرح موضوع</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18B01E43" w14:textId="77777777" w:rsidR="00AB0540" w:rsidRPr="00F2063C" w:rsidRDefault="00AB0540" w:rsidP="00E816E2">
            <w:pPr>
              <w:bidi/>
              <w:jc w:val="lowKashida"/>
              <w:rPr>
                <w:rFonts w:ascii="Sakkal Majalla" w:hAnsi="Sakkal Majalla" w:cs="Sakkal Majalla"/>
                <w:b/>
                <w:bCs/>
                <w:sz w:val="28"/>
                <w:szCs w:val="28"/>
                <w:rtl/>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3785AE4E" w14:textId="77777777" w:rsidR="00AB0540" w:rsidRPr="00F2063C" w:rsidRDefault="00AB0540" w:rsidP="00E816E2">
            <w:pPr>
              <w:bidi/>
              <w:jc w:val="lowKashida"/>
              <w:rPr>
                <w:rFonts w:ascii="Sakkal Majalla" w:hAnsi="Sakkal Majalla" w:cs="Sakkal Majalla"/>
                <w:b/>
                <w:bCs/>
                <w:sz w:val="28"/>
                <w:szCs w:val="28"/>
                <w:rtl/>
              </w:rPr>
            </w:pPr>
            <w:r>
              <w:rPr>
                <w:rFonts w:ascii="Sakkal Majalla" w:hAnsi="Sakkal Majalla" w:cs="Sakkal Majalla" w:hint="cs"/>
                <w:b/>
                <w:bCs/>
                <w:sz w:val="28"/>
                <w:szCs w:val="28"/>
                <w:rtl/>
              </w:rPr>
              <w:t>10</w:t>
            </w:r>
            <w:r w:rsidRPr="00F2063C">
              <w:rPr>
                <w:rFonts w:ascii="Sakkal Majalla" w:hAnsi="Sakkal Majalla" w:cs="Sakkal Majalla"/>
                <w:b/>
                <w:bCs/>
                <w:sz w:val="28"/>
                <w:szCs w:val="28"/>
                <w:rtl/>
              </w:rPr>
              <w:t>%</w:t>
            </w:r>
          </w:p>
        </w:tc>
      </w:tr>
      <w:tr w:rsidR="00AB0540" w:rsidRPr="00F2063C" w14:paraId="23EACD27"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342461AA" w14:textId="77777777" w:rsidR="00AB0540" w:rsidRPr="009D1E6C" w:rsidRDefault="00AB0540"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72C39311" w14:textId="77777777" w:rsidR="00AB0540" w:rsidRPr="00F2063C" w:rsidRDefault="00AB0540"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53EDEAFC" w14:textId="77777777" w:rsidR="00AB0540" w:rsidRPr="00F2063C" w:rsidRDefault="00AB0540"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695CB078" w14:textId="77777777" w:rsidR="00AB0540" w:rsidRPr="00F2063C" w:rsidRDefault="00AB0540"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50%</w:t>
            </w:r>
          </w:p>
        </w:tc>
      </w:tr>
      <w:tr w:rsidR="00AB0540" w:rsidRPr="00F2063C" w14:paraId="0BBBA46E" w14:textId="77777777" w:rsidTr="00E816E2">
        <w:trPr>
          <w:trHeight w:val="260"/>
          <w:jc w:val="center"/>
        </w:trPr>
        <w:tc>
          <w:tcPr>
            <w:tcW w:w="421" w:type="dxa"/>
            <w:tcBorders>
              <w:top w:val="dashSmallGap" w:sz="4" w:space="0" w:color="auto"/>
              <w:bottom w:val="single" w:sz="12" w:space="0" w:color="auto"/>
              <w:right w:val="single" w:sz="8" w:space="0" w:color="auto"/>
            </w:tcBorders>
            <w:vAlign w:val="center"/>
          </w:tcPr>
          <w:p w14:paraId="01CD17AE" w14:textId="77777777" w:rsidR="00AB0540" w:rsidRPr="009D1E6C" w:rsidRDefault="00AB0540"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single" w:sz="12" w:space="0" w:color="auto"/>
              <w:right w:val="single" w:sz="8" w:space="0" w:color="auto"/>
            </w:tcBorders>
            <w:vAlign w:val="center"/>
          </w:tcPr>
          <w:p w14:paraId="34121EC4" w14:textId="77777777" w:rsidR="00AB0540" w:rsidRPr="00F2063C" w:rsidRDefault="00AB0540"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single" w:sz="12" w:space="0" w:color="auto"/>
              <w:right w:val="single" w:sz="8" w:space="0" w:color="auto"/>
            </w:tcBorders>
          </w:tcPr>
          <w:p w14:paraId="363313A8" w14:textId="77777777" w:rsidR="00AB0540" w:rsidRPr="00F2063C" w:rsidRDefault="00AB0540" w:rsidP="00E816E2">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single" w:sz="12" w:space="0" w:color="auto"/>
            </w:tcBorders>
          </w:tcPr>
          <w:p w14:paraId="6085E554" w14:textId="77777777" w:rsidR="00AB0540" w:rsidRPr="00F2063C" w:rsidRDefault="00AB0540"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100%</w:t>
            </w:r>
          </w:p>
        </w:tc>
      </w:tr>
    </w:tbl>
    <w:p w14:paraId="117B1E48" w14:textId="77777777" w:rsidR="00AB0540" w:rsidRPr="00AB0540" w:rsidRDefault="00AB0540" w:rsidP="00AB0540">
      <w:pPr>
        <w:rPr>
          <w:rtl/>
        </w:rPr>
      </w:pPr>
    </w:p>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18" w:name="_Toc526247388"/>
      <w:bookmarkStart w:id="19"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18"/>
      <w:bookmarkEnd w:id="19"/>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627D95" w14:paraId="717993A5" w14:textId="77777777" w:rsidTr="004942AF">
        <w:trPr>
          <w:trHeight w:val="1298"/>
        </w:trPr>
        <w:tc>
          <w:tcPr>
            <w:tcW w:w="9571" w:type="dxa"/>
          </w:tcPr>
          <w:p w14:paraId="60F696BA" w14:textId="77777777" w:rsidR="00010728" w:rsidRDefault="00010728" w:rsidP="00010728">
            <w:pPr>
              <w:bidi/>
              <w:rPr>
                <w:rFonts w:asciiTheme="majorBidi" w:hAnsiTheme="majorBidi" w:cstheme="majorBidi"/>
              </w:rPr>
            </w:pPr>
          </w:p>
          <w:p w14:paraId="6F01353C" w14:textId="77777777" w:rsidR="00010728" w:rsidRPr="00010728" w:rsidRDefault="00010728" w:rsidP="00010728">
            <w:pPr>
              <w:numPr>
                <w:ilvl w:val="0"/>
                <w:numId w:val="40"/>
              </w:numPr>
              <w:bidi/>
              <w:contextualSpacing/>
              <w:rPr>
                <w:rFonts w:ascii="Sakkal Majalla" w:hAnsi="Sakkal Majalla" w:cs="Sakkal Majalla"/>
                <w:b/>
                <w:bCs/>
                <w:sz w:val="28"/>
                <w:szCs w:val="28"/>
                <w:lang w:val="en-AU" w:bidi="ar-EG"/>
              </w:rPr>
            </w:pPr>
            <w:r w:rsidRPr="00010728">
              <w:rPr>
                <w:rFonts w:ascii="Sakkal Majalla" w:hAnsi="Sakkal Majalla" w:cs="Sakkal Majalla"/>
                <w:b/>
                <w:bCs/>
                <w:sz w:val="28"/>
                <w:szCs w:val="28"/>
                <w:rtl/>
                <w:lang w:val="en-AU" w:bidi="ar-EG"/>
              </w:rPr>
              <w:t>الإجابة عن استفسارات الطالب/الطالبة فيما يخص موضوعات المقرر.</w:t>
            </w:r>
          </w:p>
          <w:p w14:paraId="1C642C92" w14:textId="77777777" w:rsidR="00010728" w:rsidRPr="00010728" w:rsidRDefault="00010728" w:rsidP="00010728">
            <w:pPr>
              <w:numPr>
                <w:ilvl w:val="0"/>
                <w:numId w:val="40"/>
              </w:numPr>
              <w:bidi/>
              <w:contextualSpacing/>
              <w:rPr>
                <w:rFonts w:ascii="Sakkal Majalla" w:hAnsi="Sakkal Majalla" w:cs="Sakkal Majalla"/>
                <w:b/>
                <w:bCs/>
                <w:sz w:val="28"/>
                <w:szCs w:val="28"/>
                <w:rtl/>
                <w:lang w:val="en-AU" w:bidi="ar-EG"/>
              </w:rPr>
            </w:pPr>
            <w:r w:rsidRPr="00010728">
              <w:rPr>
                <w:rFonts w:ascii="Sakkal Majalla" w:hAnsi="Sakkal Majalla" w:cs="Sakkal Majalla"/>
                <w:b/>
                <w:bCs/>
                <w:sz w:val="28"/>
                <w:szCs w:val="28"/>
                <w:rtl/>
                <w:lang w:val="en-AU" w:bidi="ar-EG"/>
              </w:rPr>
              <w:t>مساعدة الطالب/الطالبة في معرفة طرق البحث والاستخدام الامثل للتقنية الحديثة في التعليم</w:t>
            </w:r>
          </w:p>
          <w:p w14:paraId="4A0E9490" w14:textId="77777777" w:rsidR="00010728" w:rsidRPr="00010728" w:rsidRDefault="00010728" w:rsidP="00010728">
            <w:pPr>
              <w:numPr>
                <w:ilvl w:val="0"/>
                <w:numId w:val="40"/>
              </w:numPr>
              <w:bidi/>
              <w:contextualSpacing/>
              <w:rPr>
                <w:rFonts w:ascii="Sakkal Majalla" w:hAnsi="Sakkal Majalla" w:cs="Sakkal Majalla"/>
                <w:b/>
                <w:bCs/>
                <w:sz w:val="28"/>
                <w:szCs w:val="28"/>
                <w:rtl/>
                <w:lang w:val="en-AU" w:bidi="ar-EG"/>
              </w:rPr>
            </w:pPr>
            <w:r w:rsidRPr="00010728">
              <w:rPr>
                <w:rFonts w:ascii="Sakkal Majalla" w:hAnsi="Sakkal Majalla" w:cs="Sakkal Majalla"/>
                <w:b/>
                <w:bCs/>
                <w:sz w:val="28"/>
                <w:szCs w:val="28"/>
                <w:rtl/>
                <w:lang w:val="en-AU" w:bidi="ar-EG"/>
              </w:rPr>
              <w:t>وضع جدول الساعات المكتبية والإرشادية على باب مكتب عضو هيئة التدريس.</w:t>
            </w:r>
          </w:p>
          <w:p w14:paraId="53013C77" w14:textId="7C5C006B" w:rsidR="00013764" w:rsidRPr="00010728" w:rsidRDefault="00010728" w:rsidP="00010728">
            <w:pPr>
              <w:numPr>
                <w:ilvl w:val="0"/>
                <w:numId w:val="40"/>
              </w:numPr>
              <w:bidi/>
              <w:jc w:val="both"/>
              <w:rPr>
                <w:rFonts w:ascii="Traditional Arabic" w:hAnsi="Traditional Arabic" w:cs="Traditional Arabic"/>
                <w:sz w:val="32"/>
                <w:szCs w:val="32"/>
                <w:lang w:val="en-AU" w:bidi="ar-EG"/>
              </w:rPr>
            </w:pPr>
            <w:r w:rsidRPr="00010728">
              <w:rPr>
                <w:rFonts w:ascii="Sakkal Majalla" w:hAnsi="Sakkal Majalla" w:cs="Sakkal Majalla"/>
                <w:b/>
                <w:bCs/>
                <w:sz w:val="28"/>
                <w:szCs w:val="28"/>
                <w:rtl/>
                <w:lang w:val="en-AU" w:bidi="ar-EG"/>
              </w:rPr>
              <w:t>تزويد الطالبات بالبريد الإلكتروني الخاص بالمرشدة الأكاديمية ومجموعات الواتس اب</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0" w:name="_Toc526247389"/>
      <w:bookmarkStart w:id="21" w:name="_Toc337794"/>
      <w:r w:rsidRPr="005D2DDD">
        <w:rPr>
          <w:rtl/>
        </w:rPr>
        <w:t xml:space="preserve">و – مصادر التعلم </w:t>
      </w:r>
      <w:r w:rsidR="00BA479B" w:rsidRPr="005D2DDD">
        <w:rPr>
          <w:rtl/>
        </w:rPr>
        <w:t>والمرافق:</w:t>
      </w:r>
      <w:bookmarkEnd w:id="20"/>
      <w:bookmarkEnd w:id="21"/>
      <w:r w:rsidRPr="005D2DDD">
        <w:rPr>
          <w:rtl/>
        </w:rPr>
        <w:t xml:space="preserve"> </w:t>
      </w:r>
    </w:p>
    <w:p w14:paraId="1F384387" w14:textId="3EABE9F5" w:rsidR="00242CCC" w:rsidRPr="005D2DDD" w:rsidRDefault="00823AD8" w:rsidP="00416FE2">
      <w:pPr>
        <w:pStyle w:val="2"/>
        <w:rPr>
          <w:rtl/>
        </w:rPr>
      </w:pPr>
      <w:bookmarkStart w:id="22"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2"/>
    </w:p>
    <w:tbl>
      <w:tblPr>
        <w:tblStyle w:val="af0"/>
        <w:bidiVisual/>
        <w:tblW w:w="10343" w:type="dxa"/>
        <w:tblInd w:w="-772"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019"/>
        <w:gridCol w:w="8324"/>
      </w:tblGrid>
      <w:tr w:rsidR="0050624C" w:rsidRPr="005D2DDD" w14:paraId="24602A30" w14:textId="77777777" w:rsidTr="007B003C">
        <w:trPr>
          <w:trHeight w:val="736"/>
        </w:trPr>
        <w:tc>
          <w:tcPr>
            <w:tcW w:w="2019" w:type="dxa"/>
            <w:vAlign w:val="center"/>
          </w:tcPr>
          <w:p w14:paraId="5AEDC3B8" w14:textId="32FFA4BE" w:rsidR="0050624C" w:rsidRPr="005D2DDD" w:rsidRDefault="0050624C" w:rsidP="0050624C">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8324" w:type="dxa"/>
            <w:vAlign w:val="center"/>
          </w:tcPr>
          <w:p w14:paraId="6F7322B7" w14:textId="6A1D74C7" w:rsidR="0050624C" w:rsidRPr="008B2DD5" w:rsidRDefault="0050624C" w:rsidP="007B003C">
            <w:pPr>
              <w:pStyle w:val="af"/>
              <w:shd w:val="clear" w:color="auto" w:fill="FFFFFF"/>
              <w:bidi/>
              <w:spacing w:after="300"/>
              <w:ind w:left="187"/>
              <w:rPr>
                <w:rFonts w:ascii="Sakkal Majalla" w:hAnsi="Sakkal Majalla" w:cs="Sakkal Majalla"/>
                <w:b/>
                <w:bCs/>
                <w:color w:val="4F81BD" w:themeColor="accent1"/>
                <w:sz w:val="28"/>
                <w:szCs w:val="28"/>
                <w:rtl/>
              </w:rPr>
            </w:pPr>
            <w:r w:rsidRPr="008B2DD5">
              <w:rPr>
                <w:rFonts w:ascii="Traditional Arabic" w:hAnsi="Traditional Arabic" w:cs="Traditional Arabic"/>
                <w:b/>
                <w:bCs/>
                <w:color w:val="4F81BD" w:themeColor="accent1"/>
                <w:rtl/>
              </w:rPr>
              <w:t>الجبرين, عبد الله بن عبد العزيز, شرح عمدة الفقه,</w:t>
            </w:r>
            <w:r w:rsidRPr="008B2DD5">
              <w:rPr>
                <w:rFonts w:ascii="Traditional Arabic" w:hAnsi="Traditional Arabic" w:cs="Traditional Arabic" w:hint="cs"/>
                <w:b/>
                <w:bCs/>
                <w:color w:val="4F81BD" w:themeColor="accent1"/>
                <w:rtl/>
              </w:rPr>
              <w:t xml:space="preserve"> </w:t>
            </w:r>
            <w:r w:rsidRPr="008B2DD5">
              <w:rPr>
                <w:rFonts w:ascii="Traditional Arabic" w:hAnsi="Traditional Arabic" w:cs="Traditional Arabic"/>
                <w:b/>
                <w:bCs/>
                <w:color w:val="4F81BD" w:themeColor="accent1"/>
                <w:lang w:val="en-AU"/>
              </w:rPr>
              <w:t>1429</w:t>
            </w:r>
            <w:r w:rsidRPr="008B2DD5">
              <w:rPr>
                <w:rFonts w:ascii="Traditional Arabic" w:hAnsi="Traditional Arabic" w:cs="Traditional Arabic"/>
                <w:b/>
                <w:bCs/>
                <w:color w:val="4F81BD" w:themeColor="accent1"/>
                <w:rtl/>
              </w:rPr>
              <w:t>هـ_</w:t>
            </w:r>
            <w:r w:rsidRPr="008B2DD5">
              <w:rPr>
                <w:rFonts w:ascii="Traditional Arabic" w:hAnsi="Traditional Arabic" w:cs="Traditional Arabic"/>
                <w:b/>
                <w:bCs/>
                <w:color w:val="4F81BD" w:themeColor="accent1"/>
                <w:lang w:val="en-AU"/>
              </w:rPr>
              <w:t>2008</w:t>
            </w:r>
            <w:r w:rsidRPr="008B2DD5">
              <w:rPr>
                <w:rFonts w:ascii="Traditional Arabic" w:hAnsi="Traditional Arabic" w:cs="Traditional Arabic"/>
                <w:b/>
                <w:bCs/>
                <w:color w:val="4F81BD" w:themeColor="accent1"/>
                <w:rtl/>
              </w:rPr>
              <w:t>م, ط</w:t>
            </w:r>
            <w:r w:rsidRPr="008B2DD5">
              <w:rPr>
                <w:rFonts w:ascii="Traditional Arabic" w:hAnsi="Traditional Arabic" w:cs="Traditional Arabic"/>
                <w:b/>
                <w:bCs/>
                <w:color w:val="4F81BD" w:themeColor="accent1"/>
                <w:lang w:val="en-AU"/>
              </w:rPr>
              <w:t>2</w:t>
            </w:r>
            <w:r w:rsidRPr="008B2DD5">
              <w:rPr>
                <w:rFonts w:ascii="Traditional Arabic" w:hAnsi="Traditional Arabic" w:cs="Traditional Arabic"/>
                <w:b/>
                <w:bCs/>
                <w:color w:val="4F81BD" w:themeColor="accent1"/>
                <w:rtl/>
              </w:rPr>
              <w:t>, مكتبة الرشد, الرياض</w:t>
            </w:r>
            <w:r w:rsidRPr="008B2DD5">
              <w:rPr>
                <w:rFonts w:ascii="Traditional Arabic" w:hAnsi="Traditional Arabic" w:cs="Traditional Arabic"/>
                <w:b/>
                <w:bCs/>
                <w:color w:val="4F81BD" w:themeColor="accent1"/>
                <w:rtl/>
                <w:lang w:bidi="ar-AE"/>
              </w:rPr>
              <w:t xml:space="preserve">  </w:t>
            </w:r>
          </w:p>
        </w:tc>
      </w:tr>
      <w:tr w:rsidR="0050624C" w:rsidRPr="005D2DDD" w14:paraId="5B62A824" w14:textId="77777777" w:rsidTr="007B003C">
        <w:trPr>
          <w:trHeight w:val="736"/>
        </w:trPr>
        <w:tc>
          <w:tcPr>
            <w:tcW w:w="2019" w:type="dxa"/>
            <w:shd w:val="clear" w:color="auto" w:fill="DBE5F1" w:themeFill="accent1" w:themeFillTint="33"/>
            <w:vAlign w:val="center"/>
          </w:tcPr>
          <w:p w14:paraId="183F366D" w14:textId="3B683DA4" w:rsidR="0050624C" w:rsidRPr="005D2DDD" w:rsidRDefault="0050624C" w:rsidP="0050624C">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8324" w:type="dxa"/>
            <w:shd w:val="clear" w:color="auto" w:fill="DBE5F1" w:themeFill="accent1" w:themeFillTint="33"/>
            <w:vAlign w:val="center"/>
          </w:tcPr>
          <w:p w14:paraId="0715D528" w14:textId="77777777" w:rsidR="0050624C" w:rsidRPr="008B2DD5" w:rsidRDefault="0050624C" w:rsidP="007B003C">
            <w:pPr>
              <w:numPr>
                <w:ilvl w:val="0"/>
                <w:numId w:val="33"/>
              </w:numPr>
              <w:bidi/>
              <w:jc w:val="lowKashida"/>
              <w:rPr>
                <w:rFonts w:ascii="Traditional Arabic" w:hAnsi="Traditional Arabic" w:cs="Traditional Arabic"/>
                <w:b/>
                <w:bCs/>
                <w:color w:val="4F81BD" w:themeColor="accent1"/>
                <w:rtl/>
              </w:rPr>
            </w:pPr>
            <w:r w:rsidRPr="008B2DD5">
              <w:rPr>
                <w:rFonts w:ascii="Traditional Arabic" w:hAnsi="Traditional Arabic" w:cs="Traditional Arabic"/>
                <w:b/>
                <w:bCs/>
                <w:color w:val="4F81BD" w:themeColor="accent1"/>
                <w:rtl/>
              </w:rPr>
              <w:t xml:space="preserve">المقدسي, موفق الدين ابن قدامة, المغني, تحقيق </w:t>
            </w:r>
            <w:proofErr w:type="spellStart"/>
            <w:r w:rsidRPr="008B2DD5">
              <w:rPr>
                <w:rFonts w:ascii="Traditional Arabic" w:hAnsi="Traditional Arabic" w:cs="Traditional Arabic"/>
                <w:b/>
                <w:bCs/>
                <w:color w:val="4F81BD" w:themeColor="accent1"/>
                <w:rtl/>
              </w:rPr>
              <w:t>د.عبد</w:t>
            </w:r>
            <w:proofErr w:type="spellEnd"/>
            <w:r w:rsidRPr="008B2DD5">
              <w:rPr>
                <w:rFonts w:ascii="Traditional Arabic" w:hAnsi="Traditional Arabic" w:cs="Traditional Arabic"/>
                <w:b/>
                <w:bCs/>
                <w:color w:val="4F81BD" w:themeColor="accent1"/>
                <w:rtl/>
              </w:rPr>
              <w:t xml:space="preserve"> الله التركي, د. عبدالفتاح الحلو, </w:t>
            </w:r>
            <w:r w:rsidRPr="008B2DD5">
              <w:rPr>
                <w:rFonts w:ascii="Traditional Arabic" w:hAnsi="Traditional Arabic" w:cs="Traditional Arabic"/>
                <w:b/>
                <w:bCs/>
                <w:color w:val="4F81BD" w:themeColor="accent1"/>
                <w:lang w:val="en-AU"/>
              </w:rPr>
              <w:t>1417</w:t>
            </w:r>
            <w:r w:rsidRPr="008B2DD5">
              <w:rPr>
                <w:rFonts w:ascii="Traditional Arabic" w:hAnsi="Traditional Arabic" w:cs="Traditional Arabic"/>
                <w:b/>
                <w:bCs/>
                <w:color w:val="4F81BD" w:themeColor="accent1"/>
                <w:rtl/>
              </w:rPr>
              <w:t>هـ_</w:t>
            </w:r>
            <w:r w:rsidRPr="008B2DD5">
              <w:rPr>
                <w:rFonts w:ascii="Traditional Arabic" w:hAnsi="Traditional Arabic" w:cs="Traditional Arabic"/>
                <w:b/>
                <w:bCs/>
                <w:color w:val="4F81BD" w:themeColor="accent1"/>
                <w:lang w:val="en-AU"/>
              </w:rPr>
              <w:t>1996</w:t>
            </w:r>
            <w:r w:rsidRPr="008B2DD5">
              <w:rPr>
                <w:rFonts w:ascii="Traditional Arabic" w:hAnsi="Traditional Arabic" w:cs="Traditional Arabic"/>
                <w:b/>
                <w:bCs/>
                <w:color w:val="4F81BD" w:themeColor="accent1"/>
                <w:rtl/>
              </w:rPr>
              <w:t>م, ط</w:t>
            </w:r>
            <w:r w:rsidRPr="008B2DD5">
              <w:rPr>
                <w:rFonts w:ascii="Traditional Arabic" w:hAnsi="Traditional Arabic" w:cs="Traditional Arabic"/>
                <w:b/>
                <w:bCs/>
                <w:color w:val="4F81BD" w:themeColor="accent1"/>
                <w:lang w:val="en-AU"/>
              </w:rPr>
              <w:t>3</w:t>
            </w:r>
            <w:r w:rsidRPr="008B2DD5">
              <w:rPr>
                <w:rFonts w:ascii="Traditional Arabic" w:hAnsi="Traditional Arabic" w:cs="Traditional Arabic"/>
                <w:b/>
                <w:bCs/>
                <w:color w:val="4F81BD" w:themeColor="accent1"/>
                <w:rtl/>
              </w:rPr>
              <w:t>, دار عالم الكتب, الرياض.</w:t>
            </w:r>
          </w:p>
          <w:p w14:paraId="6B9F115B" w14:textId="77777777" w:rsidR="0050624C" w:rsidRPr="008B2DD5" w:rsidRDefault="0050624C" w:rsidP="007B003C">
            <w:pPr>
              <w:numPr>
                <w:ilvl w:val="0"/>
                <w:numId w:val="33"/>
              </w:numPr>
              <w:bidi/>
              <w:jc w:val="lowKashida"/>
              <w:rPr>
                <w:rFonts w:ascii="Traditional Arabic" w:hAnsi="Traditional Arabic" w:cs="Traditional Arabic"/>
                <w:b/>
                <w:bCs/>
                <w:color w:val="4F81BD" w:themeColor="accent1"/>
                <w:lang w:val="en-AU"/>
              </w:rPr>
            </w:pPr>
            <w:r w:rsidRPr="008B2DD5">
              <w:rPr>
                <w:rFonts w:ascii="Traditional Arabic" w:hAnsi="Traditional Arabic" w:cs="Traditional Arabic"/>
                <w:b/>
                <w:bCs/>
                <w:color w:val="4F81BD" w:themeColor="accent1"/>
                <w:rtl/>
              </w:rPr>
              <w:t>الجبرين,  عبدالله بن عبدالعزيز ، شرح عمدة الفقه ،  دار مدار الوطن.</w:t>
            </w:r>
          </w:p>
          <w:p w14:paraId="5069C83E" w14:textId="77777777" w:rsidR="0050624C" w:rsidRPr="008B2DD5" w:rsidRDefault="0050624C" w:rsidP="007B003C">
            <w:pPr>
              <w:numPr>
                <w:ilvl w:val="0"/>
                <w:numId w:val="33"/>
              </w:numPr>
              <w:bidi/>
              <w:jc w:val="lowKashida"/>
              <w:rPr>
                <w:rFonts w:ascii="Traditional Arabic" w:hAnsi="Traditional Arabic" w:cs="Traditional Arabic"/>
                <w:b/>
                <w:bCs/>
                <w:color w:val="4F81BD" w:themeColor="accent1"/>
                <w:rtl/>
              </w:rPr>
            </w:pPr>
            <w:r w:rsidRPr="008B2DD5">
              <w:rPr>
                <w:rFonts w:ascii="Traditional Arabic" w:hAnsi="Traditional Arabic" w:cs="Traditional Arabic"/>
                <w:b/>
                <w:bCs/>
                <w:color w:val="4F81BD" w:themeColor="accent1"/>
                <w:rtl/>
              </w:rPr>
              <w:t xml:space="preserve">ابن عثيمين, محمد بن صالح, الشرح الممتع على زاد المستقنع , تحقيق عمر بن سليمان الحفيان, </w:t>
            </w:r>
            <w:r w:rsidRPr="008B2DD5">
              <w:rPr>
                <w:rFonts w:ascii="Traditional Arabic" w:hAnsi="Traditional Arabic" w:cs="Traditional Arabic"/>
                <w:b/>
                <w:bCs/>
                <w:color w:val="4F81BD" w:themeColor="accent1"/>
                <w:lang w:val="en-AU"/>
              </w:rPr>
              <w:lastRenderedPageBreak/>
              <w:t>1422</w:t>
            </w:r>
            <w:r w:rsidRPr="008B2DD5">
              <w:rPr>
                <w:rFonts w:ascii="Traditional Arabic" w:hAnsi="Traditional Arabic" w:cs="Traditional Arabic"/>
                <w:b/>
                <w:bCs/>
                <w:color w:val="4F81BD" w:themeColor="accent1"/>
                <w:rtl/>
              </w:rPr>
              <w:t>هـ_</w:t>
            </w:r>
            <w:r w:rsidRPr="008B2DD5">
              <w:rPr>
                <w:rFonts w:ascii="Traditional Arabic" w:hAnsi="Traditional Arabic" w:cs="Traditional Arabic"/>
                <w:b/>
                <w:bCs/>
                <w:color w:val="4F81BD" w:themeColor="accent1"/>
                <w:lang w:val="en-AU"/>
              </w:rPr>
              <w:t>2002</w:t>
            </w:r>
            <w:r w:rsidRPr="008B2DD5">
              <w:rPr>
                <w:rFonts w:ascii="Traditional Arabic" w:hAnsi="Traditional Arabic" w:cs="Traditional Arabic"/>
                <w:b/>
                <w:bCs/>
                <w:color w:val="4F81BD" w:themeColor="accent1"/>
                <w:rtl/>
              </w:rPr>
              <w:t>م, دار ابن الجوزي, الرياض.</w:t>
            </w:r>
          </w:p>
          <w:p w14:paraId="0533D9DA" w14:textId="77777777" w:rsidR="0050624C" w:rsidRPr="008B2DD5" w:rsidRDefault="0050624C" w:rsidP="007B003C">
            <w:pPr>
              <w:numPr>
                <w:ilvl w:val="0"/>
                <w:numId w:val="33"/>
              </w:numPr>
              <w:bidi/>
              <w:jc w:val="lowKashida"/>
              <w:rPr>
                <w:rFonts w:ascii="Traditional Arabic" w:hAnsi="Traditional Arabic" w:cs="Traditional Arabic"/>
                <w:b/>
                <w:bCs/>
                <w:color w:val="4F81BD" w:themeColor="accent1"/>
                <w:rtl/>
              </w:rPr>
            </w:pPr>
            <w:r w:rsidRPr="008B2DD5">
              <w:rPr>
                <w:rFonts w:ascii="Traditional Arabic" w:hAnsi="Traditional Arabic" w:cs="Traditional Arabic"/>
                <w:b/>
                <w:bCs/>
                <w:color w:val="4F81BD" w:themeColor="accent1"/>
                <w:rtl/>
              </w:rPr>
              <w:t xml:space="preserve">الفوزان, صالح بن فوزان, الملخص الفقهي ، </w:t>
            </w:r>
            <w:r w:rsidRPr="008B2DD5">
              <w:rPr>
                <w:rFonts w:ascii="Traditional Arabic" w:hAnsi="Traditional Arabic" w:cs="Traditional Arabic"/>
                <w:b/>
                <w:bCs/>
                <w:color w:val="4F81BD" w:themeColor="accent1"/>
                <w:lang w:val="en-AU"/>
              </w:rPr>
              <w:t>1423</w:t>
            </w:r>
            <w:r w:rsidRPr="008B2DD5">
              <w:rPr>
                <w:rFonts w:ascii="Traditional Arabic" w:hAnsi="Traditional Arabic" w:cs="Traditional Arabic"/>
                <w:b/>
                <w:bCs/>
                <w:color w:val="4F81BD" w:themeColor="accent1"/>
                <w:rtl/>
              </w:rPr>
              <w:t>هـ_</w:t>
            </w:r>
            <w:r w:rsidRPr="008B2DD5">
              <w:rPr>
                <w:rFonts w:ascii="Traditional Arabic" w:hAnsi="Traditional Arabic" w:cs="Traditional Arabic"/>
                <w:b/>
                <w:bCs/>
                <w:color w:val="4F81BD" w:themeColor="accent1"/>
                <w:lang w:val="en-AU"/>
              </w:rPr>
              <w:t>2002</w:t>
            </w:r>
            <w:r w:rsidRPr="008B2DD5">
              <w:rPr>
                <w:rFonts w:ascii="Traditional Arabic" w:hAnsi="Traditional Arabic" w:cs="Traditional Arabic"/>
                <w:b/>
                <w:bCs/>
                <w:color w:val="4F81BD" w:themeColor="accent1"/>
                <w:rtl/>
              </w:rPr>
              <w:t>م, ط</w:t>
            </w:r>
            <w:r w:rsidRPr="008B2DD5">
              <w:rPr>
                <w:rFonts w:ascii="Traditional Arabic" w:hAnsi="Traditional Arabic" w:cs="Traditional Arabic"/>
                <w:b/>
                <w:bCs/>
                <w:color w:val="4F81BD" w:themeColor="accent1"/>
                <w:lang w:val="en-AU"/>
              </w:rPr>
              <w:t>1</w:t>
            </w:r>
            <w:r w:rsidRPr="008B2DD5">
              <w:rPr>
                <w:rFonts w:ascii="Traditional Arabic" w:hAnsi="Traditional Arabic" w:cs="Traditional Arabic"/>
                <w:b/>
                <w:bCs/>
                <w:color w:val="4F81BD" w:themeColor="accent1"/>
                <w:rtl/>
              </w:rPr>
              <w:t>, دار العاصمة, الرياض.</w:t>
            </w:r>
          </w:p>
          <w:p w14:paraId="3139462E" w14:textId="77777777" w:rsidR="0050624C" w:rsidRPr="008B2DD5" w:rsidRDefault="0050624C" w:rsidP="007B003C">
            <w:pPr>
              <w:numPr>
                <w:ilvl w:val="0"/>
                <w:numId w:val="33"/>
              </w:numPr>
              <w:bidi/>
              <w:jc w:val="lowKashida"/>
              <w:rPr>
                <w:rFonts w:ascii="Traditional Arabic" w:hAnsi="Traditional Arabic" w:cs="Traditional Arabic"/>
                <w:b/>
                <w:bCs/>
                <w:color w:val="4F81BD" w:themeColor="accent1"/>
                <w:rtl/>
              </w:rPr>
            </w:pPr>
            <w:r w:rsidRPr="008B2DD5">
              <w:rPr>
                <w:rFonts w:ascii="Traditional Arabic" w:hAnsi="Traditional Arabic" w:cs="Traditional Arabic"/>
                <w:b/>
                <w:bCs/>
                <w:color w:val="4F81BD" w:themeColor="accent1"/>
                <w:rtl/>
              </w:rPr>
              <w:t xml:space="preserve">الجبرين, عبد الله بن عبد الرحمن, إبهاج المؤمنين بشرح منهج السالكين وتوضيح الفقه في الدين, تحقيق علي حسن أبو لوز, </w:t>
            </w:r>
            <w:r w:rsidRPr="008B2DD5">
              <w:rPr>
                <w:rFonts w:ascii="Traditional Arabic" w:hAnsi="Traditional Arabic" w:cs="Traditional Arabic"/>
                <w:b/>
                <w:bCs/>
                <w:color w:val="4F81BD" w:themeColor="accent1"/>
                <w:lang w:val="en-AU"/>
              </w:rPr>
              <w:t>1422</w:t>
            </w:r>
            <w:r w:rsidRPr="008B2DD5">
              <w:rPr>
                <w:rFonts w:ascii="Traditional Arabic" w:hAnsi="Traditional Arabic" w:cs="Traditional Arabic"/>
                <w:b/>
                <w:bCs/>
                <w:color w:val="4F81BD" w:themeColor="accent1"/>
                <w:rtl/>
              </w:rPr>
              <w:t>هـ_</w:t>
            </w:r>
            <w:r w:rsidRPr="008B2DD5">
              <w:rPr>
                <w:rFonts w:ascii="Traditional Arabic" w:hAnsi="Traditional Arabic" w:cs="Traditional Arabic"/>
                <w:b/>
                <w:bCs/>
                <w:color w:val="4F81BD" w:themeColor="accent1"/>
                <w:lang w:val="en-AU"/>
              </w:rPr>
              <w:t>2001</w:t>
            </w:r>
            <w:r w:rsidRPr="008B2DD5">
              <w:rPr>
                <w:rFonts w:ascii="Traditional Arabic" w:hAnsi="Traditional Arabic" w:cs="Traditional Arabic"/>
                <w:b/>
                <w:bCs/>
                <w:color w:val="4F81BD" w:themeColor="accent1"/>
                <w:rtl/>
              </w:rPr>
              <w:t>م, ط</w:t>
            </w:r>
            <w:r w:rsidRPr="008B2DD5">
              <w:rPr>
                <w:rFonts w:ascii="Traditional Arabic" w:hAnsi="Traditional Arabic" w:cs="Traditional Arabic"/>
                <w:b/>
                <w:bCs/>
                <w:color w:val="4F81BD" w:themeColor="accent1"/>
                <w:lang w:val="en-AU"/>
              </w:rPr>
              <w:t>1</w:t>
            </w:r>
            <w:r w:rsidRPr="008B2DD5">
              <w:rPr>
                <w:rFonts w:ascii="Traditional Arabic" w:hAnsi="Traditional Arabic" w:cs="Traditional Arabic"/>
                <w:b/>
                <w:bCs/>
                <w:color w:val="4F81BD" w:themeColor="accent1"/>
                <w:rtl/>
              </w:rPr>
              <w:t>, دار الوطن, الرياض .</w:t>
            </w:r>
          </w:p>
          <w:p w14:paraId="56F3C99D" w14:textId="7D461F36" w:rsidR="0050624C" w:rsidRPr="008B2DD5" w:rsidRDefault="0050624C" w:rsidP="007B003C">
            <w:pPr>
              <w:pStyle w:val="af"/>
              <w:numPr>
                <w:ilvl w:val="0"/>
                <w:numId w:val="7"/>
              </w:numPr>
              <w:bidi/>
              <w:ind w:left="329" w:hanging="261"/>
              <w:rPr>
                <w:rFonts w:ascii="Sakkal Majalla" w:hAnsi="Sakkal Majalla" w:cs="Sakkal Majalla"/>
                <w:b/>
                <w:bCs/>
                <w:color w:val="4F81BD" w:themeColor="accent1"/>
                <w:sz w:val="28"/>
                <w:szCs w:val="28"/>
                <w:rtl/>
              </w:rPr>
            </w:pPr>
            <w:r w:rsidRPr="008B2DD5">
              <w:rPr>
                <w:rFonts w:ascii="Traditional Arabic" w:hAnsi="Traditional Arabic" w:cs="Traditional Arabic"/>
                <w:b/>
                <w:bCs/>
                <w:color w:val="4F81BD" w:themeColor="accent1"/>
                <w:rtl/>
              </w:rPr>
              <w:t xml:space="preserve">الطيار, عبدالله بن محمد/ المطلق, عبدالله بن محمد/ الموسى, محمد بن إبراهيم, الفقه الميسر, , </w:t>
            </w:r>
            <w:r w:rsidRPr="008B2DD5">
              <w:rPr>
                <w:rFonts w:ascii="Traditional Arabic" w:hAnsi="Traditional Arabic" w:cs="Traditional Arabic"/>
                <w:b/>
                <w:bCs/>
                <w:color w:val="4F81BD" w:themeColor="accent1"/>
                <w:lang w:val="en-AU"/>
              </w:rPr>
              <w:t>1433</w:t>
            </w:r>
            <w:r w:rsidRPr="008B2DD5">
              <w:rPr>
                <w:rFonts w:ascii="Traditional Arabic" w:hAnsi="Traditional Arabic" w:cs="Traditional Arabic"/>
                <w:b/>
                <w:bCs/>
                <w:color w:val="4F81BD" w:themeColor="accent1"/>
                <w:rtl/>
              </w:rPr>
              <w:t>هـ_</w:t>
            </w:r>
            <w:r w:rsidRPr="008B2DD5">
              <w:rPr>
                <w:rFonts w:ascii="Traditional Arabic" w:hAnsi="Traditional Arabic" w:cs="Traditional Arabic"/>
                <w:b/>
                <w:bCs/>
                <w:color w:val="4F81BD" w:themeColor="accent1"/>
                <w:lang w:val="en-AU"/>
              </w:rPr>
              <w:t>2012</w:t>
            </w:r>
            <w:r w:rsidRPr="008B2DD5">
              <w:rPr>
                <w:rFonts w:ascii="Traditional Arabic" w:hAnsi="Traditional Arabic" w:cs="Traditional Arabic"/>
                <w:b/>
                <w:bCs/>
                <w:color w:val="4F81BD" w:themeColor="accent1"/>
                <w:rtl/>
              </w:rPr>
              <w:t>م, ط</w:t>
            </w:r>
            <w:r w:rsidRPr="008B2DD5">
              <w:rPr>
                <w:rFonts w:ascii="Traditional Arabic" w:hAnsi="Traditional Arabic" w:cs="Traditional Arabic"/>
                <w:b/>
                <w:bCs/>
                <w:color w:val="4F81BD" w:themeColor="accent1"/>
                <w:lang w:val="en-AU"/>
              </w:rPr>
              <w:t>2</w:t>
            </w:r>
            <w:r w:rsidRPr="008B2DD5">
              <w:rPr>
                <w:rFonts w:ascii="Traditional Arabic" w:hAnsi="Traditional Arabic" w:cs="Traditional Arabic"/>
                <w:b/>
                <w:bCs/>
                <w:color w:val="4F81BD" w:themeColor="accent1"/>
                <w:rtl/>
              </w:rPr>
              <w:t>, مدار الوطن للنشر, الرياض .</w:t>
            </w:r>
          </w:p>
        </w:tc>
      </w:tr>
      <w:tr w:rsidR="0050624C" w:rsidRPr="005D2DDD" w14:paraId="74D0478D" w14:textId="77777777" w:rsidTr="007B003C">
        <w:trPr>
          <w:trHeight w:val="736"/>
        </w:trPr>
        <w:tc>
          <w:tcPr>
            <w:tcW w:w="2019" w:type="dxa"/>
            <w:vAlign w:val="center"/>
          </w:tcPr>
          <w:p w14:paraId="72D95F1E" w14:textId="38B8739E" w:rsidR="0050624C" w:rsidRPr="00FE6640" w:rsidRDefault="0050624C" w:rsidP="0050624C">
            <w:pPr>
              <w:bidi/>
              <w:jc w:val="center"/>
              <w:rPr>
                <w:rFonts w:asciiTheme="majorBidi" w:hAnsiTheme="majorBidi" w:cstheme="majorBidi"/>
                <w:b/>
                <w:bCs/>
                <w:lang w:bidi="ar-EG"/>
              </w:rPr>
            </w:pPr>
            <w:r w:rsidRPr="005D2DDD">
              <w:rPr>
                <w:rFonts w:asciiTheme="majorBidi" w:hAnsiTheme="majorBidi" w:cstheme="majorBidi"/>
                <w:b/>
                <w:bCs/>
                <w:rtl/>
                <w:lang w:bidi="ar-EG"/>
              </w:rPr>
              <w:lastRenderedPageBreak/>
              <w:t xml:space="preserve">المصادر </w:t>
            </w:r>
            <w:r w:rsidRPr="005D2DDD">
              <w:rPr>
                <w:rFonts w:asciiTheme="majorBidi" w:hAnsiTheme="majorBidi" w:cstheme="majorBidi" w:hint="cs"/>
                <w:b/>
                <w:bCs/>
                <w:rtl/>
                <w:lang w:bidi="ar-EG"/>
              </w:rPr>
              <w:t>الإلكترونية</w:t>
            </w:r>
          </w:p>
        </w:tc>
        <w:tc>
          <w:tcPr>
            <w:tcW w:w="8324" w:type="dxa"/>
            <w:vAlign w:val="center"/>
          </w:tcPr>
          <w:p w14:paraId="062845EB" w14:textId="77777777" w:rsidR="0050624C" w:rsidRPr="008B2DD5" w:rsidRDefault="0050624C" w:rsidP="007B003C">
            <w:pPr>
              <w:numPr>
                <w:ilvl w:val="1"/>
                <w:numId w:val="8"/>
              </w:numPr>
              <w:bidi/>
              <w:jc w:val="lowKashida"/>
              <w:rPr>
                <w:rFonts w:ascii="Traditional Arabic" w:hAnsi="Traditional Arabic" w:cs="Traditional Arabic"/>
                <w:b/>
                <w:bCs/>
                <w:color w:val="4F81BD" w:themeColor="accent1"/>
                <w:rtl/>
              </w:rPr>
            </w:pPr>
            <w:r w:rsidRPr="008B2DD5">
              <w:rPr>
                <w:rFonts w:ascii="Traditional Arabic" w:hAnsi="Traditional Arabic" w:cs="Traditional Arabic"/>
                <w:b/>
                <w:bCs/>
                <w:color w:val="4F81BD" w:themeColor="accent1"/>
                <w:rtl/>
              </w:rPr>
              <w:t xml:space="preserve">المكتبة الشاملة </w:t>
            </w:r>
            <w:hyperlink r:id="rId11" w:history="1">
              <w:r w:rsidRPr="008B2DD5">
                <w:rPr>
                  <w:rStyle w:val="Hyperlink"/>
                  <w:rFonts w:ascii="Traditional Arabic" w:hAnsi="Traditional Arabic" w:cs="Traditional Arabic"/>
                  <w:b/>
                  <w:bCs/>
                  <w:color w:val="4F81BD" w:themeColor="accent1"/>
                  <w:lang w:val="en-AU"/>
                </w:rPr>
                <w:t>http://shamela.ws</w:t>
              </w:r>
              <w:r w:rsidRPr="008B2DD5">
                <w:rPr>
                  <w:rStyle w:val="Hyperlink"/>
                  <w:rFonts w:ascii="Traditional Arabic" w:hAnsi="Traditional Arabic" w:cs="Traditional Arabic"/>
                  <w:b/>
                  <w:bCs/>
                  <w:color w:val="4F81BD" w:themeColor="accent1"/>
                  <w:rtl/>
                </w:rPr>
                <w:t>/</w:t>
              </w:r>
            </w:hyperlink>
          </w:p>
          <w:p w14:paraId="520F000B" w14:textId="77777777" w:rsidR="0050624C" w:rsidRPr="008B2DD5" w:rsidRDefault="0050624C" w:rsidP="007B003C">
            <w:pPr>
              <w:numPr>
                <w:ilvl w:val="1"/>
                <w:numId w:val="8"/>
              </w:numPr>
              <w:bidi/>
              <w:jc w:val="lowKashida"/>
              <w:rPr>
                <w:rFonts w:ascii="Traditional Arabic" w:hAnsi="Traditional Arabic" w:cs="Traditional Arabic"/>
                <w:b/>
                <w:bCs/>
                <w:color w:val="4F81BD" w:themeColor="accent1"/>
                <w:rtl/>
              </w:rPr>
            </w:pPr>
            <w:r w:rsidRPr="008B2DD5">
              <w:rPr>
                <w:rFonts w:ascii="Traditional Arabic" w:hAnsi="Traditional Arabic" w:cs="Traditional Arabic"/>
                <w:b/>
                <w:bCs/>
                <w:color w:val="4F81BD" w:themeColor="accent1"/>
                <w:rtl/>
              </w:rPr>
              <w:t xml:space="preserve">المكتبة الرقمية </w:t>
            </w:r>
            <w:hyperlink r:id="rId12" w:history="1">
              <w:r w:rsidRPr="008B2DD5">
                <w:rPr>
                  <w:rStyle w:val="Hyperlink"/>
                  <w:rFonts w:ascii="Traditional Arabic" w:hAnsi="Traditional Arabic" w:cs="Traditional Arabic"/>
                  <w:b/>
                  <w:bCs/>
                  <w:color w:val="4F81BD" w:themeColor="accent1"/>
                  <w:lang w:val="en-AU"/>
                </w:rPr>
                <w:t>https://sdl.edu.sa/SDLPortal/ar/Publishers.aspx</w:t>
              </w:r>
            </w:hyperlink>
          </w:p>
          <w:p w14:paraId="24817E43" w14:textId="77777777" w:rsidR="0050624C" w:rsidRPr="008B2DD5" w:rsidRDefault="0050624C" w:rsidP="007B003C">
            <w:pPr>
              <w:numPr>
                <w:ilvl w:val="1"/>
                <w:numId w:val="8"/>
              </w:numPr>
              <w:bidi/>
              <w:jc w:val="lowKashida"/>
              <w:rPr>
                <w:rFonts w:ascii="Traditional Arabic" w:hAnsi="Traditional Arabic" w:cs="Traditional Arabic"/>
                <w:b/>
                <w:bCs/>
                <w:color w:val="4F81BD" w:themeColor="accent1"/>
                <w:rtl/>
              </w:rPr>
            </w:pPr>
            <w:r w:rsidRPr="008B2DD5">
              <w:rPr>
                <w:rFonts w:ascii="Traditional Arabic" w:hAnsi="Traditional Arabic" w:cs="Traditional Arabic"/>
                <w:b/>
                <w:bCs/>
                <w:color w:val="4F81BD" w:themeColor="accent1"/>
                <w:rtl/>
              </w:rPr>
              <w:t xml:space="preserve">المجمع الفقهي الإسلامي بمكة المكرمة </w:t>
            </w:r>
            <w:hyperlink r:id="rId13" w:history="1">
              <w:r w:rsidRPr="008B2DD5">
                <w:rPr>
                  <w:rStyle w:val="Hyperlink"/>
                  <w:rFonts w:ascii="Traditional Arabic" w:hAnsi="Traditional Arabic" w:cs="Traditional Arabic"/>
                  <w:b/>
                  <w:bCs/>
                  <w:color w:val="4F81BD" w:themeColor="accent1"/>
                  <w:lang w:val="en-AU"/>
                </w:rPr>
                <w:t>http://ar.themwl.org</w:t>
              </w:r>
              <w:r w:rsidRPr="008B2DD5">
                <w:rPr>
                  <w:rStyle w:val="Hyperlink"/>
                  <w:rFonts w:ascii="Traditional Arabic" w:hAnsi="Traditional Arabic" w:cs="Traditional Arabic"/>
                  <w:b/>
                  <w:bCs/>
                  <w:color w:val="4F81BD" w:themeColor="accent1"/>
                  <w:rtl/>
                </w:rPr>
                <w:t>/</w:t>
              </w:r>
            </w:hyperlink>
            <w:r w:rsidRPr="008B2DD5">
              <w:rPr>
                <w:rFonts w:ascii="Traditional Arabic" w:hAnsi="Traditional Arabic" w:cs="Traditional Arabic"/>
                <w:b/>
                <w:bCs/>
                <w:color w:val="4F81BD" w:themeColor="accent1"/>
                <w:rtl/>
              </w:rPr>
              <w:t>.</w:t>
            </w:r>
          </w:p>
          <w:p w14:paraId="1980C55D" w14:textId="16D5A922" w:rsidR="0050624C" w:rsidRPr="008B2DD5" w:rsidRDefault="0050624C" w:rsidP="007B003C">
            <w:pPr>
              <w:pStyle w:val="af"/>
              <w:numPr>
                <w:ilvl w:val="1"/>
                <w:numId w:val="8"/>
              </w:numPr>
              <w:suppressAutoHyphens/>
              <w:bidi/>
              <w:spacing w:before="120" w:after="120"/>
              <w:ind w:left="360"/>
              <w:rPr>
                <w:rFonts w:ascii="Sakkal Majalla" w:hAnsi="Sakkal Majalla" w:cs="Sakkal Majalla"/>
                <w:b/>
                <w:bCs/>
                <w:color w:val="4F81BD" w:themeColor="accent1"/>
                <w:sz w:val="28"/>
                <w:szCs w:val="28"/>
                <w:rtl/>
              </w:rPr>
            </w:pPr>
            <w:r w:rsidRPr="008B2DD5">
              <w:rPr>
                <w:rFonts w:ascii="Traditional Arabic" w:hAnsi="Traditional Arabic" w:cs="Traditional Arabic"/>
                <w:b/>
                <w:bCs/>
                <w:color w:val="4F81BD" w:themeColor="accent1"/>
                <w:rtl/>
              </w:rPr>
              <w:t xml:space="preserve">المكتبة الوقفية </w:t>
            </w:r>
            <w:r w:rsidRPr="008B2DD5">
              <w:rPr>
                <w:rFonts w:ascii="Traditional Arabic" w:hAnsi="Traditional Arabic" w:cs="Traditional Arabic"/>
                <w:b/>
                <w:bCs/>
                <w:color w:val="4F81BD" w:themeColor="accent1"/>
                <w:u w:val="single"/>
                <w:lang w:val="en-AU"/>
              </w:rPr>
              <w:t>http://waqfeya.com</w:t>
            </w:r>
          </w:p>
        </w:tc>
      </w:tr>
      <w:tr w:rsidR="0050624C" w:rsidRPr="005D2DDD" w14:paraId="569C3E96" w14:textId="77777777" w:rsidTr="007B003C">
        <w:trPr>
          <w:trHeight w:val="736"/>
        </w:trPr>
        <w:tc>
          <w:tcPr>
            <w:tcW w:w="2019" w:type="dxa"/>
            <w:shd w:val="clear" w:color="auto" w:fill="DBE5F1" w:themeFill="accent1" w:themeFillTint="33"/>
            <w:vAlign w:val="center"/>
          </w:tcPr>
          <w:p w14:paraId="7555E7A0" w14:textId="7A55FCB0" w:rsidR="0050624C" w:rsidRPr="00FE6640" w:rsidRDefault="0050624C" w:rsidP="0050624C">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8324" w:type="dxa"/>
            <w:shd w:val="clear" w:color="auto" w:fill="DBE5F1" w:themeFill="accent1" w:themeFillTint="33"/>
            <w:vAlign w:val="center"/>
          </w:tcPr>
          <w:p w14:paraId="1DC63A32" w14:textId="77777777" w:rsidR="0050624C" w:rsidRPr="00D315B8" w:rsidRDefault="0050624C" w:rsidP="007B003C">
            <w:pPr>
              <w:numPr>
                <w:ilvl w:val="1"/>
                <w:numId w:val="8"/>
              </w:numPr>
              <w:bidi/>
              <w:jc w:val="lowKashida"/>
              <w:rPr>
                <w:rFonts w:ascii="Traditional Arabic" w:hAnsi="Traditional Arabic" w:cs="Traditional Arabic"/>
                <w:b/>
                <w:bCs/>
                <w:rtl/>
              </w:rPr>
            </w:pPr>
            <w:r w:rsidRPr="00D315B8">
              <w:rPr>
                <w:rFonts w:ascii="Traditional Arabic" w:hAnsi="Traditional Arabic" w:cs="Traditional Arabic"/>
                <w:b/>
                <w:bCs/>
                <w:rtl/>
              </w:rPr>
              <w:t xml:space="preserve">موسوعة الفقه وأصوله </w:t>
            </w:r>
            <w:r w:rsidRPr="00D315B8">
              <w:rPr>
                <w:rFonts w:ascii="Traditional Arabic" w:hAnsi="Traditional Arabic" w:cs="Traditional Arabic"/>
                <w:b/>
                <w:bCs/>
              </w:rPr>
              <w:t>CD</w:t>
            </w:r>
          </w:p>
          <w:p w14:paraId="7BB5522C" w14:textId="58B35685" w:rsidR="0050624C" w:rsidRPr="00627D95" w:rsidRDefault="0050624C" w:rsidP="007B003C">
            <w:pPr>
              <w:numPr>
                <w:ilvl w:val="0"/>
                <w:numId w:val="9"/>
              </w:numPr>
              <w:suppressAutoHyphens/>
              <w:bidi/>
              <w:spacing w:before="120" w:after="120"/>
              <w:ind w:left="187" w:hanging="184"/>
              <w:rPr>
                <w:rFonts w:ascii="Sakkal Majalla" w:hAnsi="Sakkal Majalla" w:cs="Sakkal Majalla"/>
                <w:sz w:val="28"/>
                <w:szCs w:val="28"/>
                <w:rtl/>
              </w:rPr>
            </w:pPr>
            <w:r w:rsidRPr="00D315B8">
              <w:rPr>
                <w:rFonts w:ascii="Traditional Arabic" w:hAnsi="Traditional Arabic" w:cs="Traditional Arabic"/>
                <w:b/>
                <w:bCs/>
                <w:rtl/>
              </w:rPr>
              <w:t xml:space="preserve">جامع الفقه الإسلامي  </w:t>
            </w:r>
            <w:r w:rsidRPr="00D315B8">
              <w:rPr>
                <w:rFonts w:ascii="Traditional Arabic" w:hAnsi="Traditional Arabic" w:cs="Traditional Arabic"/>
                <w:b/>
                <w:bCs/>
              </w:rPr>
              <w:t>CD</w:t>
            </w:r>
          </w:p>
        </w:tc>
      </w:tr>
    </w:tbl>
    <w:p w14:paraId="52F88B51" w14:textId="77777777" w:rsidR="004578BB" w:rsidRPr="00975F52" w:rsidRDefault="004578BB" w:rsidP="00416FE2">
      <w:pPr>
        <w:pStyle w:val="2"/>
        <w:rPr>
          <w:sz w:val="14"/>
          <w:szCs w:val="14"/>
          <w:rtl/>
        </w:rPr>
      </w:pPr>
      <w:bookmarkStart w:id="23" w:name="_Toc526247390"/>
    </w:p>
    <w:p w14:paraId="429BD8BD" w14:textId="2F7FC014" w:rsidR="00014DE6" w:rsidRPr="005D2DDD" w:rsidRDefault="00823AD8" w:rsidP="00416FE2">
      <w:pPr>
        <w:pStyle w:val="2"/>
      </w:pPr>
      <w:bookmarkStart w:id="24"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3"/>
      <w:bookmarkEnd w:id="24"/>
    </w:p>
    <w:p w14:paraId="1D5F39BF" w14:textId="2E3E5C95" w:rsidR="00416FE2" w:rsidRDefault="00416FE2" w:rsidP="00283B54">
      <w:pPr>
        <w:pStyle w:val="1"/>
        <w:rPr>
          <w:sz w:val="18"/>
          <w:szCs w:val="18"/>
          <w:rtl/>
        </w:rPr>
      </w:pPr>
      <w:bookmarkStart w:id="25" w:name="_Toc526247391"/>
      <w:bookmarkStart w:id="26" w:name="_Toc337797"/>
    </w:p>
    <w:tbl>
      <w:tblPr>
        <w:tblStyle w:val="af0"/>
        <w:bidiVisual/>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83"/>
        <w:gridCol w:w="7188"/>
      </w:tblGrid>
      <w:tr w:rsidR="007B003C" w:rsidRPr="005D2DDD" w14:paraId="22B551A2" w14:textId="77777777" w:rsidTr="00072893">
        <w:trPr>
          <w:trHeight w:val="439"/>
          <w:tblHeader/>
        </w:trPr>
        <w:tc>
          <w:tcPr>
            <w:tcW w:w="2383" w:type="dxa"/>
            <w:tcBorders>
              <w:bottom w:val="single" w:sz="8" w:space="0" w:color="auto"/>
            </w:tcBorders>
            <w:shd w:val="clear" w:color="auto" w:fill="B8CCE4" w:themeFill="accent1" w:themeFillTint="66"/>
            <w:vAlign w:val="center"/>
          </w:tcPr>
          <w:p w14:paraId="1B7F9F80" w14:textId="77777777" w:rsidR="007B003C" w:rsidRPr="005D2DDD" w:rsidRDefault="007B003C" w:rsidP="00072893">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7188" w:type="dxa"/>
            <w:tcBorders>
              <w:bottom w:val="single" w:sz="8" w:space="0" w:color="auto"/>
            </w:tcBorders>
            <w:shd w:val="clear" w:color="auto" w:fill="B8CCE4" w:themeFill="accent1" w:themeFillTint="66"/>
            <w:vAlign w:val="center"/>
          </w:tcPr>
          <w:p w14:paraId="0A16AB46" w14:textId="77777777" w:rsidR="007B003C" w:rsidRPr="005D2DDD" w:rsidRDefault="007B003C" w:rsidP="00072893">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7B003C" w:rsidRPr="005D2DDD" w14:paraId="32F43C98" w14:textId="77777777" w:rsidTr="00072893">
        <w:trPr>
          <w:trHeight w:val="506"/>
        </w:trPr>
        <w:tc>
          <w:tcPr>
            <w:tcW w:w="2383" w:type="dxa"/>
            <w:tcBorders>
              <w:top w:val="single" w:sz="8" w:space="0" w:color="auto"/>
              <w:bottom w:val="dashSmallGap" w:sz="4" w:space="0" w:color="auto"/>
            </w:tcBorders>
            <w:vAlign w:val="center"/>
          </w:tcPr>
          <w:p w14:paraId="210965FB" w14:textId="77777777" w:rsidR="007B003C" w:rsidRPr="005D2DDD" w:rsidRDefault="007B003C" w:rsidP="00072893">
            <w:pPr>
              <w:bidi/>
              <w:jc w:val="center"/>
              <w:rPr>
                <w:rFonts w:asciiTheme="majorBidi" w:hAnsiTheme="majorBidi" w:cstheme="majorBidi"/>
                <w:b/>
                <w:bCs/>
              </w:rPr>
            </w:pPr>
            <w:r w:rsidRPr="005D2DDD">
              <w:rPr>
                <w:rFonts w:asciiTheme="majorBidi" w:hAnsiTheme="majorBidi" w:cstheme="majorBidi"/>
                <w:b/>
                <w:bCs/>
                <w:rtl/>
              </w:rPr>
              <w:t>المرافق</w:t>
            </w:r>
          </w:p>
          <w:p w14:paraId="009A1585" w14:textId="77777777" w:rsidR="007B003C" w:rsidRPr="005D2DDD" w:rsidRDefault="007B003C" w:rsidP="00072893">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7188" w:type="dxa"/>
            <w:tcBorders>
              <w:top w:val="single" w:sz="8" w:space="0" w:color="auto"/>
              <w:bottom w:val="dashSmallGap" w:sz="4" w:space="0" w:color="auto"/>
            </w:tcBorders>
            <w:vAlign w:val="center"/>
          </w:tcPr>
          <w:p w14:paraId="32383FCC" w14:textId="77777777" w:rsidR="007B003C" w:rsidRPr="00C36138" w:rsidRDefault="007B003C" w:rsidP="00072893">
            <w:pPr>
              <w:bidi/>
              <w:rPr>
                <w:rFonts w:ascii="Sakkal Majalla" w:hAnsi="Sakkal Majalla" w:cs="Sakkal Majalla"/>
                <w:b/>
                <w:bCs/>
              </w:rPr>
            </w:pPr>
            <w:r w:rsidRPr="00C36138">
              <w:rPr>
                <w:rFonts w:ascii="Sakkal Majalla" w:hAnsi="Sakkal Majalla" w:cs="Sakkal Majalla"/>
                <w:b/>
                <w:bCs/>
                <w:sz w:val="32"/>
                <w:szCs w:val="32"/>
                <w:rtl/>
                <w:lang w:bidi="ar-EG"/>
              </w:rPr>
              <w:t xml:space="preserve">القاعات الدراسية المجهزة – المكتبة </w:t>
            </w:r>
          </w:p>
        </w:tc>
      </w:tr>
      <w:tr w:rsidR="007B003C" w:rsidRPr="005D2DDD" w14:paraId="07BF11E0" w14:textId="77777777" w:rsidTr="00072893">
        <w:trPr>
          <w:trHeight w:val="506"/>
        </w:trPr>
        <w:tc>
          <w:tcPr>
            <w:tcW w:w="2383" w:type="dxa"/>
            <w:tcBorders>
              <w:top w:val="dashSmallGap" w:sz="4" w:space="0" w:color="auto"/>
              <w:bottom w:val="dashSmallGap" w:sz="4" w:space="0" w:color="auto"/>
            </w:tcBorders>
            <w:vAlign w:val="center"/>
          </w:tcPr>
          <w:p w14:paraId="5EC55D22" w14:textId="77777777" w:rsidR="007B003C" w:rsidRPr="005D2DDD" w:rsidRDefault="007B003C" w:rsidP="00072893">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5492D59A" w14:textId="77777777" w:rsidR="007B003C" w:rsidRPr="005D2DDD" w:rsidRDefault="007B003C" w:rsidP="00072893">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7188" w:type="dxa"/>
            <w:tcBorders>
              <w:top w:val="dashSmallGap" w:sz="4" w:space="0" w:color="auto"/>
              <w:bottom w:val="dashSmallGap" w:sz="4" w:space="0" w:color="auto"/>
            </w:tcBorders>
            <w:vAlign w:val="center"/>
          </w:tcPr>
          <w:p w14:paraId="20195ADA" w14:textId="77777777" w:rsidR="007B003C" w:rsidRPr="00C36138" w:rsidRDefault="007B003C" w:rsidP="00072893">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أجهزة العرض – السبورة الذكية – معمل التعلم الالكتروني</w:t>
            </w:r>
          </w:p>
        </w:tc>
      </w:tr>
      <w:tr w:rsidR="007B003C" w:rsidRPr="005D2DDD" w14:paraId="4477F234" w14:textId="77777777" w:rsidTr="00072893">
        <w:trPr>
          <w:trHeight w:val="506"/>
        </w:trPr>
        <w:tc>
          <w:tcPr>
            <w:tcW w:w="2383" w:type="dxa"/>
            <w:tcBorders>
              <w:top w:val="dashSmallGap" w:sz="4" w:space="0" w:color="auto"/>
              <w:bottom w:val="single" w:sz="12" w:space="0" w:color="auto"/>
            </w:tcBorders>
            <w:vAlign w:val="center"/>
          </w:tcPr>
          <w:p w14:paraId="481D6616" w14:textId="77777777" w:rsidR="007B003C" w:rsidRPr="00C36A18" w:rsidRDefault="007B003C" w:rsidP="00072893">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7188" w:type="dxa"/>
            <w:tcBorders>
              <w:top w:val="dashSmallGap" w:sz="4" w:space="0" w:color="auto"/>
              <w:bottom w:val="single" w:sz="12" w:space="0" w:color="auto"/>
            </w:tcBorders>
            <w:vAlign w:val="center"/>
          </w:tcPr>
          <w:p w14:paraId="2AE23E2C" w14:textId="77777777" w:rsidR="007B003C" w:rsidRPr="00C36138" w:rsidRDefault="007B003C" w:rsidP="00072893">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لا يوجد</w:t>
            </w:r>
          </w:p>
        </w:tc>
      </w:tr>
    </w:tbl>
    <w:p w14:paraId="4CF92234" w14:textId="1BB262F8" w:rsidR="008D51D6"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5"/>
      <w:bookmarkEnd w:id="26"/>
    </w:p>
    <w:p w14:paraId="5CE31573" w14:textId="0105A655" w:rsidR="00720DEE" w:rsidRDefault="00720DEE" w:rsidP="00720DEE">
      <w:pPr>
        <w:rPr>
          <w:lang w:bidi="ar-EG"/>
        </w:rPr>
      </w:pPr>
    </w:p>
    <w:tbl>
      <w:tblPr>
        <w:tblStyle w:val="af0"/>
        <w:bidiVisual/>
        <w:tblW w:w="0" w:type="auto"/>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24"/>
        <w:gridCol w:w="1984"/>
        <w:gridCol w:w="5063"/>
      </w:tblGrid>
      <w:tr w:rsidR="00720DEE" w:rsidRPr="007B003C" w14:paraId="1F3BAD4C" w14:textId="77777777" w:rsidTr="005C2B10">
        <w:trPr>
          <w:trHeight w:val="453"/>
          <w:tblHeader/>
        </w:trPr>
        <w:tc>
          <w:tcPr>
            <w:tcW w:w="2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6DC5A38" w14:textId="77777777" w:rsidR="00720DEE" w:rsidRPr="007B003C" w:rsidRDefault="00720DEE" w:rsidP="005C2B10">
            <w:pPr>
              <w:bidi/>
              <w:jc w:val="center"/>
              <w:rPr>
                <w:rFonts w:ascii="Sakkal Majalla" w:hAnsi="Sakkal Majalla" w:cs="Sakkal Majalla"/>
                <w:sz w:val="28"/>
                <w:szCs w:val="28"/>
                <w:rtl/>
                <w:lang w:bidi="ar-EG"/>
              </w:rPr>
            </w:pPr>
            <w:r w:rsidRPr="007B003C">
              <w:rPr>
                <w:rFonts w:ascii="Sakkal Majalla" w:hAnsi="Sakkal Majalla" w:cs="Sakkal Majalla"/>
                <w:b/>
                <w:bCs/>
                <w:sz w:val="28"/>
                <w:szCs w:val="28"/>
                <w:rtl/>
                <w:lang w:bidi="ar-EG"/>
              </w:rPr>
              <w:t>مجالات التقويم</w:t>
            </w:r>
          </w:p>
        </w:tc>
        <w:tc>
          <w:tcPr>
            <w:tcW w:w="198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E7DD728" w14:textId="77777777" w:rsidR="00720DEE" w:rsidRPr="007B003C" w:rsidRDefault="00720DEE" w:rsidP="005C2B10">
            <w:pPr>
              <w:bidi/>
              <w:jc w:val="center"/>
              <w:rPr>
                <w:rFonts w:ascii="Sakkal Majalla" w:hAnsi="Sakkal Majalla" w:cs="Sakkal Majalla"/>
                <w:sz w:val="28"/>
                <w:szCs w:val="28"/>
                <w:lang w:bidi="ar-EG"/>
              </w:rPr>
            </w:pPr>
            <w:r w:rsidRPr="007B003C">
              <w:rPr>
                <w:rFonts w:ascii="Sakkal Majalla" w:hAnsi="Sakkal Majalla" w:cs="Sakkal Majalla"/>
                <w:b/>
                <w:bCs/>
                <w:sz w:val="28"/>
                <w:szCs w:val="28"/>
                <w:rtl/>
                <w:lang w:bidi="ar-EG"/>
              </w:rPr>
              <w:t>المقيمون</w:t>
            </w:r>
          </w:p>
        </w:tc>
        <w:tc>
          <w:tcPr>
            <w:tcW w:w="506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7CB3F7F0" w14:textId="77777777" w:rsidR="00720DEE" w:rsidRPr="007B003C" w:rsidRDefault="00720DEE" w:rsidP="005C2B10">
            <w:pPr>
              <w:bidi/>
              <w:jc w:val="center"/>
              <w:rPr>
                <w:rFonts w:ascii="Sakkal Majalla" w:hAnsi="Sakkal Majalla" w:cs="Sakkal Majalla"/>
                <w:sz w:val="28"/>
                <w:szCs w:val="28"/>
                <w:rtl/>
                <w:lang w:bidi="ar-EG"/>
              </w:rPr>
            </w:pPr>
            <w:r w:rsidRPr="007B003C">
              <w:rPr>
                <w:rFonts w:ascii="Sakkal Majalla" w:hAnsi="Sakkal Majalla" w:cs="Sakkal Majalla"/>
                <w:b/>
                <w:bCs/>
                <w:sz w:val="28"/>
                <w:szCs w:val="28"/>
                <w:rtl/>
                <w:lang w:bidi="ar-EG"/>
              </w:rPr>
              <w:t>طرق التقييم</w:t>
            </w:r>
          </w:p>
        </w:tc>
      </w:tr>
      <w:tr w:rsidR="00720DEE" w:rsidRPr="007B003C" w14:paraId="43EA4973" w14:textId="77777777" w:rsidTr="005C2B10">
        <w:trPr>
          <w:trHeight w:val="283"/>
        </w:trPr>
        <w:tc>
          <w:tcPr>
            <w:tcW w:w="2524" w:type="dxa"/>
            <w:vMerge w:val="restart"/>
            <w:tcBorders>
              <w:top w:val="single" w:sz="8" w:space="0" w:color="auto"/>
              <w:left w:val="single" w:sz="12" w:space="0" w:color="auto"/>
              <w:right w:val="single" w:sz="8" w:space="0" w:color="auto"/>
            </w:tcBorders>
            <w:vAlign w:val="center"/>
          </w:tcPr>
          <w:p w14:paraId="4F7400DE" w14:textId="77777777" w:rsidR="00720DEE" w:rsidRPr="007B003C" w:rsidRDefault="00720DEE" w:rsidP="005C2B10">
            <w:pPr>
              <w:bidi/>
              <w:jc w:val="lowKashida"/>
              <w:rPr>
                <w:rFonts w:ascii="Sakkal Majalla" w:hAnsi="Sakkal Majalla" w:cs="Sakkal Majalla"/>
                <w:color w:val="000000" w:themeColor="text1"/>
                <w:sz w:val="28"/>
                <w:szCs w:val="28"/>
              </w:rPr>
            </w:pPr>
            <w:r w:rsidRPr="007B003C">
              <w:rPr>
                <w:rFonts w:ascii="Sakkal Majalla" w:hAnsi="Sakkal Majalla" w:cs="Sakkal Majalla"/>
                <w:b/>
                <w:bCs/>
                <w:color w:val="000000" w:themeColor="text1"/>
                <w:sz w:val="28"/>
                <w:szCs w:val="28"/>
                <w:rtl/>
              </w:rPr>
              <w:t>فاعلية التدريس</w:t>
            </w:r>
          </w:p>
        </w:tc>
        <w:tc>
          <w:tcPr>
            <w:tcW w:w="1984" w:type="dxa"/>
            <w:tcBorders>
              <w:top w:val="single" w:sz="8" w:space="0" w:color="auto"/>
              <w:left w:val="single" w:sz="8" w:space="0" w:color="auto"/>
              <w:bottom w:val="dashSmallGap" w:sz="4" w:space="0" w:color="auto"/>
              <w:right w:val="single" w:sz="8" w:space="0" w:color="auto"/>
            </w:tcBorders>
            <w:vAlign w:val="center"/>
          </w:tcPr>
          <w:p w14:paraId="305230B2" w14:textId="77777777" w:rsidR="00720DEE" w:rsidRPr="007B003C" w:rsidRDefault="00720DEE" w:rsidP="005C2B10">
            <w:pPr>
              <w:bidi/>
              <w:jc w:val="lowKashida"/>
              <w:rPr>
                <w:rFonts w:ascii="Sakkal Majalla" w:hAnsi="Sakkal Majalla" w:cs="Sakkal Majalla"/>
                <w:color w:val="000000" w:themeColor="text1"/>
                <w:sz w:val="28"/>
                <w:szCs w:val="28"/>
                <w:rtl/>
              </w:rPr>
            </w:pPr>
            <w:r w:rsidRPr="007B003C">
              <w:rPr>
                <w:rFonts w:ascii="Sakkal Majalla" w:hAnsi="Sakkal Majalla" w:cs="Sakkal Majalla"/>
                <w:b/>
                <w:bCs/>
                <w:color w:val="000000" w:themeColor="text1"/>
                <w:sz w:val="28"/>
                <w:szCs w:val="28"/>
                <w:rtl/>
              </w:rPr>
              <w:t>الطلاب</w:t>
            </w:r>
          </w:p>
        </w:tc>
        <w:tc>
          <w:tcPr>
            <w:tcW w:w="5063" w:type="dxa"/>
            <w:tcBorders>
              <w:top w:val="single" w:sz="8" w:space="0" w:color="auto"/>
              <w:left w:val="single" w:sz="8" w:space="0" w:color="auto"/>
              <w:bottom w:val="dashSmallGap" w:sz="4" w:space="0" w:color="auto"/>
              <w:right w:val="single" w:sz="12" w:space="0" w:color="auto"/>
            </w:tcBorders>
            <w:vAlign w:val="center"/>
          </w:tcPr>
          <w:p w14:paraId="5C22F3A8" w14:textId="77777777" w:rsidR="00720DEE" w:rsidRPr="007B003C" w:rsidRDefault="00720DEE" w:rsidP="005C2B10">
            <w:pPr>
              <w:bidi/>
              <w:jc w:val="lowKashida"/>
              <w:rPr>
                <w:rFonts w:ascii="Sakkal Majalla" w:hAnsi="Sakkal Majalla" w:cs="Sakkal Majalla"/>
                <w:color w:val="000000" w:themeColor="text1"/>
                <w:sz w:val="28"/>
                <w:szCs w:val="28"/>
                <w:rtl/>
              </w:rPr>
            </w:pPr>
            <w:r w:rsidRPr="007B003C">
              <w:rPr>
                <w:rFonts w:ascii="Sakkal Majalla" w:hAnsi="Sakkal Majalla" w:cs="Sakkal Majalla"/>
                <w:b/>
                <w:bCs/>
                <w:color w:val="000000" w:themeColor="text1"/>
                <w:sz w:val="28"/>
                <w:szCs w:val="28"/>
                <w:rtl/>
              </w:rPr>
              <w:t xml:space="preserve">استبانات تقويم المقرر الدراسي </w:t>
            </w:r>
          </w:p>
        </w:tc>
      </w:tr>
      <w:tr w:rsidR="00720DEE" w:rsidRPr="007B003C" w14:paraId="6440F7FC" w14:textId="77777777" w:rsidTr="005C2B10">
        <w:trPr>
          <w:trHeight w:val="283"/>
        </w:trPr>
        <w:tc>
          <w:tcPr>
            <w:tcW w:w="2524" w:type="dxa"/>
            <w:vMerge/>
            <w:tcBorders>
              <w:left w:val="single" w:sz="12" w:space="0" w:color="auto"/>
              <w:bottom w:val="dashSmallGap" w:sz="4" w:space="0" w:color="auto"/>
              <w:right w:val="single" w:sz="8" w:space="0" w:color="auto"/>
            </w:tcBorders>
            <w:vAlign w:val="center"/>
          </w:tcPr>
          <w:p w14:paraId="0E109D51" w14:textId="77777777" w:rsidR="00720DEE" w:rsidRPr="007B003C" w:rsidRDefault="00720DEE" w:rsidP="005C2B10">
            <w:pPr>
              <w:bidi/>
              <w:jc w:val="lowKashida"/>
              <w:rPr>
                <w:rFonts w:ascii="Sakkal Majalla" w:hAnsi="Sakkal Majalla" w:cs="Sakkal Majalla"/>
                <w:color w:val="000000" w:themeColor="text1"/>
                <w:sz w:val="28"/>
                <w:szCs w:val="28"/>
              </w:rPr>
            </w:pPr>
          </w:p>
        </w:tc>
        <w:tc>
          <w:tcPr>
            <w:tcW w:w="1984" w:type="dxa"/>
            <w:tcBorders>
              <w:top w:val="dashSmallGap" w:sz="4" w:space="0" w:color="auto"/>
              <w:left w:val="single" w:sz="8" w:space="0" w:color="auto"/>
              <w:bottom w:val="dashSmallGap" w:sz="4" w:space="0" w:color="auto"/>
              <w:right w:val="single" w:sz="8" w:space="0" w:color="auto"/>
            </w:tcBorders>
            <w:vAlign w:val="center"/>
          </w:tcPr>
          <w:p w14:paraId="2E6FEC6A" w14:textId="77777777" w:rsidR="00720DEE" w:rsidRPr="007B003C" w:rsidRDefault="00720DEE" w:rsidP="005C2B10">
            <w:pPr>
              <w:bidi/>
              <w:jc w:val="lowKashida"/>
              <w:rPr>
                <w:rFonts w:ascii="Sakkal Majalla" w:hAnsi="Sakkal Majalla" w:cs="Sakkal Majalla"/>
                <w:color w:val="000000" w:themeColor="text1"/>
                <w:sz w:val="28"/>
                <w:szCs w:val="28"/>
                <w:rtl/>
              </w:rPr>
            </w:pPr>
            <w:r w:rsidRPr="007B003C">
              <w:rPr>
                <w:rFonts w:ascii="Sakkal Majalla" w:hAnsi="Sakkal Majalla" w:cs="Sakkal Majalla"/>
                <w:b/>
                <w:bCs/>
                <w:color w:val="000000" w:themeColor="text1"/>
                <w:sz w:val="28"/>
                <w:szCs w:val="28"/>
                <w:rtl/>
              </w:rPr>
              <w:t>أعضاء هيئة التدريس</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16CD7CFF" w14:textId="77777777" w:rsidR="00720DEE" w:rsidRPr="007B003C" w:rsidRDefault="00720DEE" w:rsidP="005C2B10">
            <w:pPr>
              <w:bidi/>
              <w:jc w:val="lowKashida"/>
              <w:rPr>
                <w:rFonts w:ascii="Sakkal Majalla" w:hAnsi="Sakkal Majalla" w:cs="Sakkal Majalla"/>
                <w:color w:val="000000" w:themeColor="text1"/>
                <w:sz w:val="28"/>
                <w:szCs w:val="28"/>
                <w:rtl/>
              </w:rPr>
            </w:pPr>
            <w:r w:rsidRPr="007B003C">
              <w:rPr>
                <w:rFonts w:ascii="Sakkal Majalla" w:hAnsi="Sakkal Majalla" w:cs="Sakkal Majalla"/>
                <w:b/>
                <w:bCs/>
                <w:color w:val="000000" w:themeColor="text1"/>
                <w:sz w:val="28"/>
                <w:szCs w:val="28"/>
                <w:rtl/>
              </w:rPr>
              <w:t xml:space="preserve">الزيارات بين أعضاء هيئة التدريس </w:t>
            </w:r>
          </w:p>
        </w:tc>
      </w:tr>
      <w:tr w:rsidR="00720DEE" w:rsidRPr="007B003C" w14:paraId="18F28263" w14:textId="77777777" w:rsidTr="005C2B10">
        <w:trPr>
          <w:trHeight w:val="283"/>
        </w:trPr>
        <w:tc>
          <w:tcPr>
            <w:tcW w:w="2524" w:type="dxa"/>
            <w:tcBorders>
              <w:top w:val="dashSmallGap" w:sz="4" w:space="0" w:color="auto"/>
              <w:left w:val="single" w:sz="12" w:space="0" w:color="auto"/>
              <w:bottom w:val="dashSmallGap" w:sz="4" w:space="0" w:color="auto"/>
              <w:right w:val="single" w:sz="8" w:space="0" w:color="auto"/>
            </w:tcBorders>
            <w:vAlign w:val="center"/>
          </w:tcPr>
          <w:p w14:paraId="2B7664FA" w14:textId="77777777" w:rsidR="00720DEE" w:rsidRPr="007B003C" w:rsidRDefault="00720DEE" w:rsidP="005C2B10">
            <w:pPr>
              <w:bidi/>
              <w:jc w:val="lowKashida"/>
              <w:rPr>
                <w:rFonts w:ascii="Sakkal Majalla" w:hAnsi="Sakkal Majalla" w:cs="Sakkal Majalla"/>
                <w:color w:val="000000" w:themeColor="text1"/>
                <w:sz w:val="28"/>
                <w:szCs w:val="28"/>
              </w:rPr>
            </w:pPr>
            <w:r w:rsidRPr="007B003C">
              <w:rPr>
                <w:rFonts w:ascii="Sakkal Majalla" w:hAnsi="Sakkal Majalla" w:cs="Sakkal Majalla"/>
                <w:b/>
                <w:bCs/>
                <w:color w:val="000000" w:themeColor="text1"/>
                <w:sz w:val="28"/>
                <w:szCs w:val="28"/>
                <w:rtl/>
              </w:rPr>
              <w:t xml:space="preserve">مصادر التعلم </w:t>
            </w:r>
          </w:p>
        </w:tc>
        <w:tc>
          <w:tcPr>
            <w:tcW w:w="1984" w:type="dxa"/>
            <w:tcBorders>
              <w:top w:val="dashSmallGap" w:sz="4" w:space="0" w:color="auto"/>
              <w:left w:val="single" w:sz="8" w:space="0" w:color="auto"/>
              <w:bottom w:val="dashSmallGap" w:sz="4" w:space="0" w:color="auto"/>
              <w:right w:val="single" w:sz="8" w:space="0" w:color="auto"/>
            </w:tcBorders>
            <w:vAlign w:val="center"/>
          </w:tcPr>
          <w:p w14:paraId="780C89E8" w14:textId="77777777" w:rsidR="00720DEE" w:rsidRPr="007B003C" w:rsidRDefault="00720DEE" w:rsidP="005C2B10">
            <w:pPr>
              <w:bidi/>
              <w:jc w:val="lowKashida"/>
              <w:rPr>
                <w:rFonts w:ascii="Sakkal Majalla" w:hAnsi="Sakkal Majalla" w:cs="Sakkal Majalla"/>
                <w:color w:val="000000" w:themeColor="text1"/>
                <w:sz w:val="28"/>
                <w:szCs w:val="28"/>
              </w:rPr>
            </w:pPr>
            <w:r w:rsidRPr="007B003C">
              <w:rPr>
                <w:rFonts w:ascii="Sakkal Majalla" w:hAnsi="Sakkal Majalla" w:cs="Sakkal Majalla"/>
                <w:b/>
                <w:bCs/>
                <w:color w:val="000000" w:themeColor="text1"/>
                <w:sz w:val="28"/>
                <w:szCs w:val="28"/>
                <w:rtl/>
              </w:rPr>
              <w:t>أستاذ المقرر + قيادات البرنامج</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1413873D" w14:textId="77777777" w:rsidR="00720DEE" w:rsidRPr="007B003C" w:rsidRDefault="00720DEE" w:rsidP="005C2B10">
            <w:pPr>
              <w:bidi/>
              <w:jc w:val="lowKashida"/>
              <w:rPr>
                <w:rFonts w:ascii="Sakkal Majalla" w:hAnsi="Sakkal Majalla" w:cs="Sakkal Majalla"/>
                <w:b/>
                <w:bCs/>
                <w:color w:val="000000" w:themeColor="text1"/>
                <w:sz w:val="28"/>
                <w:szCs w:val="28"/>
                <w:rtl/>
              </w:rPr>
            </w:pPr>
            <w:r w:rsidRPr="007B003C">
              <w:rPr>
                <w:rFonts w:ascii="Sakkal Majalla" w:hAnsi="Sakkal Majalla" w:cs="Sakkal Majalla"/>
                <w:b/>
                <w:bCs/>
                <w:color w:val="000000" w:themeColor="text1"/>
                <w:sz w:val="28"/>
                <w:szCs w:val="28"/>
                <w:rtl/>
              </w:rPr>
              <w:t>المراجعة الدورية للمقررات لإضافة المستجدات</w:t>
            </w:r>
          </w:p>
          <w:p w14:paraId="4C37EFAC" w14:textId="77777777" w:rsidR="00720DEE" w:rsidRPr="007B003C" w:rsidRDefault="00720DEE" w:rsidP="005C2B10">
            <w:pPr>
              <w:bidi/>
              <w:jc w:val="lowKashida"/>
              <w:rPr>
                <w:rFonts w:ascii="Sakkal Majalla" w:hAnsi="Sakkal Majalla" w:cs="Sakkal Majalla"/>
                <w:color w:val="000000" w:themeColor="text1"/>
                <w:sz w:val="28"/>
                <w:szCs w:val="28"/>
                <w:rtl/>
              </w:rPr>
            </w:pPr>
            <w:r w:rsidRPr="007B003C">
              <w:rPr>
                <w:rFonts w:ascii="Sakkal Majalla" w:hAnsi="Sakkal Majalla" w:cs="Sakkal Majalla"/>
                <w:b/>
                <w:bCs/>
                <w:color w:val="000000" w:themeColor="text1"/>
                <w:sz w:val="28"/>
                <w:szCs w:val="28"/>
                <w:rtl/>
              </w:rPr>
              <w:t>عقد مقارنة بين هذا المقرر والمقرر نفسه في جامعات أخرى</w:t>
            </w:r>
          </w:p>
        </w:tc>
      </w:tr>
      <w:tr w:rsidR="00720DEE" w:rsidRPr="007B003C" w14:paraId="1AD3F3A1" w14:textId="77777777" w:rsidTr="005C2B10">
        <w:trPr>
          <w:trHeight w:val="283"/>
        </w:trPr>
        <w:tc>
          <w:tcPr>
            <w:tcW w:w="2524" w:type="dxa"/>
            <w:tcBorders>
              <w:top w:val="dashSmallGap" w:sz="4" w:space="0" w:color="auto"/>
              <w:left w:val="single" w:sz="12" w:space="0" w:color="auto"/>
              <w:bottom w:val="single" w:sz="4" w:space="0" w:color="000000"/>
              <w:right w:val="single" w:sz="8" w:space="0" w:color="auto"/>
            </w:tcBorders>
            <w:vAlign w:val="center"/>
          </w:tcPr>
          <w:p w14:paraId="2A80CED5" w14:textId="77777777" w:rsidR="00720DEE" w:rsidRPr="007B003C" w:rsidRDefault="00720DEE" w:rsidP="005C2B10">
            <w:pPr>
              <w:bidi/>
              <w:jc w:val="lowKashida"/>
              <w:rPr>
                <w:rFonts w:ascii="Sakkal Majalla" w:hAnsi="Sakkal Majalla" w:cs="Sakkal Majalla"/>
                <w:color w:val="000000" w:themeColor="text1"/>
                <w:sz w:val="28"/>
                <w:szCs w:val="28"/>
              </w:rPr>
            </w:pPr>
            <w:r w:rsidRPr="007B003C">
              <w:rPr>
                <w:rFonts w:ascii="Sakkal Majalla" w:hAnsi="Sakkal Majalla" w:cs="Sakkal Majalla"/>
                <w:b/>
                <w:bCs/>
                <w:color w:val="000000" w:themeColor="text1"/>
                <w:sz w:val="28"/>
                <w:szCs w:val="28"/>
                <w:rtl/>
              </w:rPr>
              <w:t xml:space="preserve">تحصيل مخرجات التعلم </w:t>
            </w:r>
          </w:p>
        </w:tc>
        <w:tc>
          <w:tcPr>
            <w:tcW w:w="1984" w:type="dxa"/>
            <w:tcBorders>
              <w:top w:val="dashSmallGap" w:sz="4" w:space="0" w:color="auto"/>
              <w:left w:val="single" w:sz="8" w:space="0" w:color="auto"/>
              <w:bottom w:val="single" w:sz="4" w:space="0" w:color="000000"/>
              <w:right w:val="single" w:sz="8" w:space="0" w:color="auto"/>
            </w:tcBorders>
            <w:vAlign w:val="center"/>
          </w:tcPr>
          <w:p w14:paraId="2A8B8411" w14:textId="77777777" w:rsidR="00720DEE" w:rsidRPr="007B003C" w:rsidRDefault="00720DEE" w:rsidP="005C2B10">
            <w:pPr>
              <w:bidi/>
              <w:jc w:val="lowKashida"/>
              <w:rPr>
                <w:rFonts w:ascii="Sakkal Majalla" w:hAnsi="Sakkal Majalla" w:cs="Sakkal Majalla"/>
                <w:color w:val="000000" w:themeColor="text1"/>
                <w:sz w:val="28"/>
                <w:szCs w:val="28"/>
              </w:rPr>
            </w:pPr>
            <w:r w:rsidRPr="007B003C">
              <w:rPr>
                <w:rFonts w:ascii="Sakkal Majalla" w:hAnsi="Sakkal Majalla" w:cs="Sakkal Majalla"/>
                <w:b/>
                <w:bCs/>
                <w:color w:val="000000" w:themeColor="text1"/>
                <w:sz w:val="28"/>
                <w:szCs w:val="28"/>
                <w:rtl/>
              </w:rPr>
              <w:t>رئيس القسم + قيادات البرنامج</w:t>
            </w:r>
          </w:p>
        </w:tc>
        <w:tc>
          <w:tcPr>
            <w:tcW w:w="5063" w:type="dxa"/>
            <w:tcBorders>
              <w:top w:val="dashSmallGap" w:sz="4" w:space="0" w:color="auto"/>
              <w:left w:val="single" w:sz="8" w:space="0" w:color="auto"/>
              <w:bottom w:val="single" w:sz="4" w:space="0" w:color="000000"/>
              <w:right w:val="single" w:sz="12" w:space="0" w:color="auto"/>
            </w:tcBorders>
            <w:vAlign w:val="center"/>
          </w:tcPr>
          <w:p w14:paraId="45564CFA" w14:textId="77777777" w:rsidR="00720DEE" w:rsidRPr="007B003C" w:rsidRDefault="00720DEE" w:rsidP="005C2B10">
            <w:pPr>
              <w:bidi/>
              <w:jc w:val="lowKashida"/>
              <w:rPr>
                <w:rFonts w:ascii="Sakkal Majalla" w:hAnsi="Sakkal Majalla" w:cs="Sakkal Majalla"/>
                <w:color w:val="000000" w:themeColor="text1"/>
                <w:sz w:val="28"/>
                <w:szCs w:val="28"/>
                <w:rtl/>
              </w:rPr>
            </w:pPr>
            <w:r w:rsidRPr="007B003C">
              <w:rPr>
                <w:rFonts w:ascii="Sakkal Majalla" w:hAnsi="Sakkal Majalla" w:cs="Sakkal Majalla"/>
                <w:b/>
                <w:bCs/>
                <w:color w:val="000000" w:themeColor="text1"/>
                <w:sz w:val="28"/>
                <w:szCs w:val="28"/>
                <w:rtl/>
              </w:rPr>
              <w:t xml:space="preserve"> استطلاع آراء أعضاء هيئة التدريس الذين يدرسون المقرر لمعرفة مرئياتهم واقتراحاتهم لتطويره.</w:t>
            </w:r>
          </w:p>
        </w:tc>
      </w:tr>
    </w:tbl>
    <w:p w14:paraId="579450F3" w14:textId="77777777" w:rsidR="00720DEE" w:rsidRPr="00720DEE" w:rsidRDefault="00720DEE" w:rsidP="00720DEE">
      <w:pPr>
        <w:rPr>
          <w:rtl/>
          <w:lang w:bidi="ar-EG"/>
        </w:rPr>
      </w:pPr>
    </w:p>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27" w:name="_Toc52132697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28"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28"/>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7099C6D9" w14:textId="77777777" w:rsidR="00C562FD" w:rsidRPr="001B3E69" w:rsidRDefault="00C562FD" w:rsidP="00C562FD">
      <w:pPr>
        <w:pStyle w:val="1"/>
        <w:rPr>
          <w:rtl/>
        </w:rPr>
      </w:pPr>
      <w:bookmarkStart w:id="29" w:name="_Toc337798"/>
      <w:bookmarkEnd w:id="27"/>
      <w:r w:rsidRPr="005D2DDD">
        <w:rPr>
          <w:rFonts w:hint="cs"/>
          <w:rtl/>
        </w:rPr>
        <w:t>ح. اعتماد التوصيف</w:t>
      </w:r>
      <w:bookmarkEnd w:id="29"/>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3"/>
        <w:gridCol w:w="7747"/>
      </w:tblGrid>
      <w:tr w:rsidR="00C562FD" w14:paraId="624041B1"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566E5A88" w14:textId="77777777" w:rsidR="00C562FD" w:rsidRDefault="00C562FD"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6293FC3B" w14:textId="77777777" w:rsidR="00C562FD" w:rsidRDefault="00C562FD" w:rsidP="00421C0B">
            <w:pPr>
              <w:bidi/>
              <w:rPr>
                <w:rFonts w:cs="AL-Mohanad Bold"/>
                <w:sz w:val="32"/>
                <w:szCs w:val="32"/>
                <w:rtl/>
              </w:rPr>
            </w:pPr>
            <w:r>
              <w:rPr>
                <w:rFonts w:cs="AL-Mohanad Bold" w:hint="cs"/>
                <w:sz w:val="32"/>
                <w:szCs w:val="32"/>
                <w:rtl/>
              </w:rPr>
              <w:t>توصية مجلس قسم الدراسات الإسلامية</w:t>
            </w:r>
          </w:p>
        </w:tc>
      </w:tr>
      <w:tr w:rsidR="00C562FD" w14:paraId="7C9599ED"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56251078" w14:textId="77777777" w:rsidR="00C562FD" w:rsidRDefault="00C562FD"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66F5BE62" w14:textId="77777777" w:rsidR="00C562FD" w:rsidRDefault="00C562FD"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C562FD" w14:paraId="710DECEF"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123F219F" w14:textId="77777777" w:rsidR="00C562FD" w:rsidRDefault="00C562FD"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1AF98271" w14:textId="77777777" w:rsidR="00C562FD" w:rsidRDefault="00C562FD"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3E477C65" w14:textId="77777777" w:rsidR="00C562FD" w:rsidRDefault="00C562FD" w:rsidP="00C562FD">
      <w:pPr>
        <w:bidi/>
        <w:rPr>
          <w:rFonts w:asciiTheme="majorBidi" w:hAnsiTheme="majorBidi" w:cstheme="majorBidi"/>
          <w:caps/>
          <w:sz w:val="28"/>
          <w:szCs w:val="28"/>
          <w:rtl/>
        </w:rPr>
      </w:pPr>
    </w:p>
    <w:p w14:paraId="577BF400" w14:textId="77777777" w:rsidR="00C562FD" w:rsidRDefault="00C562FD" w:rsidP="00C562FD">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3"/>
        <w:gridCol w:w="7747"/>
      </w:tblGrid>
      <w:tr w:rsidR="00C562FD" w14:paraId="52ADCEB3"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494C7E83" w14:textId="77777777" w:rsidR="00C562FD" w:rsidRDefault="00C562FD"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169E519E" w14:textId="77777777" w:rsidR="00C562FD" w:rsidRDefault="00C562FD" w:rsidP="00421C0B">
            <w:pPr>
              <w:bidi/>
              <w:rPr>
                <w:rFonts w:cs="AL-Mohanad Bold"/>
                <w:sz w:val="32"/>
                <w:szCs w:val="32"/>
                <w:rtl/>
              </w:rPr>
            </w:pPr>
            <w:r>
              <w:rPr>
                <w:rFonts w:cs="AL-Mohanad Bold" w:hint="cs"/>
                <w:sz w:val="32"/>
                <w:szCs w:val="32"/>
                <w:rtl/>
              </w:rPr>
              <w:t>مجلس كلية الآداب والعلوم بوادي الدواسر</w:t>
            </w:r>
          </w:p>
        </w:tc>
      </w:tr>
      <w:tr w:rsidR="00C562FD" w14:paraId="1050B335"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70DF7A9F" w14:textId="77777777" w:rsidR="00C562FD" w:rsidRDefault="00C562FD"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48701E8C" w14:textId="77777777" w:rsidR="00C562FD" w:rsidRDefault="00C562FD"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C562FD" w14:paraId="355664D3"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02F7C3A3" w14:textId="77777777" w:rsidR="00C562FD" w:rsidRDefault="00C562FD"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7618ED59" w14:textId="77777777" w:rsidR="00C562FD" w:rsidRDefault="00C562FD"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4E66B603" w14:textId="77777777" w:rsidR="00C562FD" w:rsidRPr="00C86EDA" w:rsidRDefault="00C562FD" w:rsidP="00C562FD">
      <w:pPr>
        <w:pStyle w:val="1"/>
        <w:ind w:left="720"/>
        <w:rPr>
          <w:rFonts w:cs="Traditional Arabic"/>
          <w:caps/>
          <w:sz w:val="32"/>
          <w:szCs w:val="32"/>
          <w:rtl/>
        </w:rPr>
      </w:pPr>
    </w:p>
    <w:p w14:paraId="05ED277C" w14:textId="77777777" w:rsidR="00497B70" w:rsidRPr="005D2DDD" w:rsidRDefault="00497B70" w:rsidP="00975F52">
      <w:pPr>
        <w:bidi/>
        <w:rPr>
          <w:rFonts w:asciiTheme="majorBidi" w:hAnsiTheme="majorBidi" w:cstheme="majorBidi"/>
          <w:caps/>
          <w:sz w:val="28"/>
          <w:szCs w:val="28"/>
          <w:rtl/>
          <w:lang w:bidi="ar-EG"/>
        </w:rPr>
      </w:pPr>
      <w:bookmarkStart w:id="30" w:name="_GoBack"/>
      <w:bookmarkEnd w:id="30"/>
    </w:p>
    <w:sectPr w:rsidR="00497B70" w:rsidRPr="005D2DDD" w:rsidSect="00AE7860">
      <w:footerReference w:type="even" r:id="rId14"/>
      <w:footerReference w:type="default" r:id="rId15"/>
      <w:headerReference w:type="first" r:id="rId16"/>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D4B51" w14:textId="77777777" w:rsidR="00627285" w:rsidRDefault="00627285">
      <w:r>
        <w:separator/>
      </w:r>
    </w:p>
  </w:endnote>
  <w:endnote w:type="continuationSeparator" w:id="0">
    <w:p w14:paraId="072CBAB9" w14:textId="77777777" w:rsidR="00627285" w:rsidRDefault="0062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akkal Majalla">
    <w:altName w:val="Arial"/>
    <w:panose1 w:val="02000000000000000000"/>
    <w:charset w:val="00"/>
    <w:family w:val="auto"/>
    <w:pitch w:val="variable"/>
    <w:sig w:usb0="A000207F" w:usb1="C000204B" w:usb2="00000008" w:usb3="00000000" w:csb0="000000D3"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5C2B10" w:rsidRDefault="005C2B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5C2B10" w:rsidRDefault="005C2B1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5C2B10" w:rsidRPr="000B5619" w:rsidRDefault="005C2B10"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5C2B10" w:rsidRPr="00705C7E" w:rsidRDefault="005C2B10"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046742">
                                <w:rPr>
                                  <w:rFonts w:ascii="DIN Next LT W23" w:hAnsi="DIN Next LT W23" w:cs="DIN Next LT W23"/>
                                  <w:noProof/>
                                  <w:color w:val="FFFFFF" w:themeColor="background1"/>
                                  <w:sz w:val="28"/>
                                  <w:szCs w:val="28"/>
                                </w:rPr>
                                <w:t>3</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5C2B10" w:rsidRPr="00705C7E" w:rsidRDefault="005C2B10"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046742">
                          <w:rPr>
                            <w:rFonts w:ascii="DIN Next LT W23" w:hAnsi="DIN Next LT W23" w:cs="DIN Next LT W23"/>
                            <w:noProof/>
                            <w:color w:val="FFFFFF" w:themeColor="background1"/>
                            <w:sz w:val="28"/>
                            <w:szCs w:val="28"/>
                          </w:rPr>
                          <w:t>3</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B072F" w14:textId="77777777" w:rsidR="00627285" w:rsidRDefault="00627285">
      <w:r>
        <w:separator/>
      </w:r>
    </w:p>
  </w:footnote>
  <w:footnote w:type="continuationSeparator" w:id="0">
    <w:p w14:paraId="1C2ED434" w14:textId="77777777" w:rsidR="00627285" w:rsidRDefault="0062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5C2B10" w:rsidRPr="00A006BB" w:rsidRDefault="005C2B10"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696"/>
    <w:multiLevelType w:val="hybridMultilevel"/>
    <w:tmpl w:val="BF4EBD2C"/>
    <w:lvl w:ilvl="0" w:tplc="4D923904">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15:restartNumberingAfterBreak="0">
    <w:nsid w:val="06231AD2"/>
    <w:multiLevelType w:val="hybridMultilevel"/>
    <w:tmpl w:val="BB8C87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3322A"/>
    <w:multiLevelType w:val="hybridMultilevel"/>
    <w:tmpl w:val="40AA427E"/>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7E81"/>
    <w:multiLevelType w:val="hybridMultilevel"/>
    <w:tmpl w:val="E4040218"/>
    <w:lvl w:ilvl="0" w:tplc="6E426152">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138B61E2"/>
    <w:multiLevelType w:val="hybridMultilevel"/>
    <w:tmpl w:val="F4E46D46"/>
    <w:lvl w:ilvl="0" w:tplc="B77CBF6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02DC6"/>
    <w:multiLevelType w:val="hybridMultilevel"/>
    <w:tmpl w:val="FCD28B42"/>
    <w:lvl w:ilvl="0" w:tplc="3B360E9C">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1C0E7DA9"/>
    <w:multiLevelType w:val="hybridMultilevel"/>
    <w:tmpl w:val="6CD47C78"/>
    <w:lvl w:ilvl="0" w:tplc="539E6AF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 w15:restartNumberingAfterBreak="0">
    <w:nsid w:val="1C663984"/>
    <w:multiLevelType w:val="hybridMultilevel"/>
    <w:tmpl w:val="540252E4"/>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E09CF"/>
    <w:multiLevelType w:val="hybridMultilevel"/>
    <w:tmpl w:val="98B86EE8"/>
    <w:lvl w:ilvl="0" w:tplc="0784D262">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21B67F1C"/>
    <w:multiLevelType w:val="hybridMultilevel"/>
    <w:tmpl w:val="89B21A56"/>
    <w:lvl w:ilvl="0" w:tplc="D626EE7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4" w15:restartNumberingAfterBreak="0">
    <w:nsid w:val="22E14B79"/>
    <w:multiLevelType w:val="hybridMultilevel"/>
    <w:tmpl w:val="6E60BDCA"/>
    <w:lvl w:ilvl="0" w:tplc="CC7AFE6E">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5" w15:restartNumberingAfterBreak="0">
    <w:nsid w:val="25E87790"/>
    <w:multiLevelType w:val="hybridMultilevel"/>
    <w:tmpl w:val="2AA41BAC"/>
    <w:lvl w:ilvl="0" w:tplc="32762F0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6" w15:restartNumberingAfterBreak="0">
    <w:nsid w:val="2A390F51"/>
    <w:multiLevelType w:val="hybridMultilevel"/>
    <w:tmpl w:val="A33A62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EB6BA9"/>
    <w:multiLevelType w:val="hybridMultilevel"/>
    <w:tmpl w:val="FA3EE5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D9323A"/>
    <w:multiLevelType w:val="hybridMultilevel"/>
    <w:tmpl w:val="14AA19D6"/>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B6FA8"/>
    <w:multiLevelType w:val="hybridMultilevel"/>
    <w:tmpl w:val="A2C85C68"/>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002D01"/>
    <w:multiLevelType w:val="hybridMultilevel"/>
    <w:tmpl w:val="E4EE23D6"/>
    <w:lvl w:ilvl="0" w:tplc="DDF2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57CA6"/>
    <w:multiLevelType w:val="hybridMultilevel"/>
    <w:tmpl w:val="D0E47AF6"/>
    <w:lvl w:ilvl="0" w:tplc="CE147E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7C1CFA"/>
    <w:multiLevelType w:val="hybridMultilevel"/>
    <w:tmpl w:val="E4EE23D6"/>
    <w:lvl w:ilvl="0" w:tplc="DDF2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A0A08"/>
    <w:multiLevelType w:val="hybridMultilevel"/>
    <w:tmpl w:val="C50ABD1E"/>
    <w:lvl w:ilvl="0" w:tplc="921A7096">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4" w15:restartNumberingAfterBreak="0">
    <w:nsid w:val="46C067C5"/>
    <w:multiLevelType w:val="hybridMultilevel"/>
    <w:tmpl w:val="9126F942"/>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493E1B"/>
    <w:multiLevelType w:val="hybridMultilevel"/>
    <w:tmpl w:val="9F3E88EC"/>
    <w:lvl w:ilvl="0" w:tplc="61FA2C06">
      <w:start w:val="1"/>
      <w:numFmt w:val="decimal"/>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6" w15:restartNumberingAfterBreak="0">
    <w:nsid w:val="531C1CA6"/>
    <w:multiLevelType w:val="hybridMultilevel"/>
    <w:tmpl w:val="A2FAB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16196"/>
    <w:multiLevelType w:val="hybridMultilevel"/>
    <w:tmpl w:val="C69849D8"/>
    <w:lvl w:ilvl="0" w:tplc="D1E8526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8" w15:restartNumberingAfterBreak="0">
    <w:nsid w:val="5DE14896"/>
    <w:multiLevelType w:val="hybridMultilevel"/>
    <w:tmpl w:val="C5247B92"/>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29"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97427"/>
    <w:multiLevelType w:val="hybridMultilevel"/>
    <w:tmpl w:val="844E1F5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C6E754A"/>
    <w:multiLevelType w:val="hybridMultilevel"/>
    <w:tmpl w:val="37B22AF4"/>
    <w:lvl w:ilvl="0" w:tplc="5A922F6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4" w15:restartNumberingAfterBreak="0">
    <w:nsid w:val="76D47501"/>
    <w:multiLevelType w:val="hybridMultilevel"/>
    <w:tmpl w:val="4F62CE82"/>
    <w:lvl w:ilvl="0" w:tplc="D3BEA9AC">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E568B"/>
    <w:multiLevelType w:val="hybridMultilevel"/>
    <w:tmpl w:val="BED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F378A"/>
    <w:multiLevelType w:val="hybridMultilevel"/>
    <w:tmpl w:val="4B5A524C"/>
    <w:lvl w:ilvl="0" w:tplc="EE802B62">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61A02"/>
    <w:multiLevelType w:val="hybridMultilevel"/>
    <w:tmpl w:val="D3865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823774"/>
    <w:multiLevelType w:val="hybridMultilevel"/>
    <w:tmpl w:val="B05EB4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A5245"/>
    <w:multiLevelType w:val="hybridMultilevel"/>
    <w:tmpl w:val="D2A6E15C"/>
    <w:lvl w:ilvl="0" w:tplc="7F569504">
      <w:start w:val="1"/>
      <w:numFmt w:val="bullet"/>
      <w:lvlText w:val=""/>
      <w:lvlJc w:val="left"/>
      <w:pPr>
        <w:tabs>
          <w:tab w:val="num" w:pos="45"/>
        </w:tabs>
        <w:ind w:left="405" w:hanging="360"/>
      </w:pPr>
      <w:rPr>
        <w:rFonts w:ascii="Symbol" w:hAnsi="Symbol" w:cs="Courier New"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9"/>
  </w:num>
  <w:num w:numId="2">
    <w:abstractNumId w:val="4"/>
  </w:num>
  <w:num w:numId="3">
    <w:abstractNumId w:val="11"/>
  </w:num>
  <w:num w:numId="4">
    <w:abstractNumId w:val="30"/>
  </w:num>
  <w:num w:numId="5">
    <w:abstractNumId w:val="2"/>
  </w:num>
  <w:num w:numId="6">
    <w:abstractNumId w:val="36"/>
  </w:num>
  <w:num w:numId="7">
    <w:abstractNumId w:val="37"/>
  </w:num>
  <w:num w:numId="8">
    <w:abstractNumId w:val="26"/>
  </w:num>
  <w:num w:numId="9">
    <w:abstractNumId w:val="17"/>
  </w:num>
  <w:num w:numId="10">
    <w:abstractNumId w:val="31"/>
  </w:num>
  <w:num w:numId="11">
    <w:abstractNumId w:val="24"/>
  </w:num>
  <w:num w:numId="12">
    <w:abstractNumId w:val="19"/>
  </w:num>
  <w:num w:numId="13">
    <w:abstractNumId w:val="3"/>
  </w:num>
  <w:num w:numId="14">
    <w:abstractNumId w:val="39"/>
  </w:num>
  <w:num w:numId="15">
    <w:abstractNumId w:val="18"/>
  </w:num>
  <w:num w:numId="16">
    <w:abstractNumId w:val="0"/>
  </w:num>
  <w:num w:numId="17">
    <w:abstractNumId w:val="33"/>
  </w:num>
  <w:num w:numId="18">
    <w:abstractNumId w:val="5"/>
  </w:num>
  <w:num w:numId="19">
    <w:abstractNumId w:val="25"/>
  </w:num>
  <w:num w:numId="20">
    <w:abstractNumId w:val="23"/>
  </w:num>
  <w:num w:numId="21">
    <w:abstractNumId w:val="8"/>
  </w:num>
  <w:num w:numId="22">
    <w:abstractNumId w:val="15"/>
  </w:num>
  <w:num w:numId="23">
    <w:abstractNumId w:val="12"/>
  </w:num>
  <w:num w:numId="24">
    <w:abstractNumId w:val="13"/>
  </w:num>
  <w:num w:numId="25">
    <w:abstractNumId w:val="6"/>
  </w:num>
  <w:num w:numId="26">
    <w:abstractNumId w:val="27"/>
  </w:num>
  <w:num w:numId="27">
    <w:abstractNumId w:val="14"/>
  </w:num>
  <w:num w:numId="28">
    <w:abstractNumId w:val="9"/>
  </w:num>
  <w:num w:numId="29">
    <w:abstractNumId w:val="34"/>
  </w:num>
  <w:num w:numId="30">
    <w:abstractNumId w:val="16"/>
  </w:num>
  <w:num w:numId="31">
    <w:abstractNumId w:val="21"/>
  </w:num>
  <w:num w:numId="32">
    <w:abstractNumId w:val="35"/>
  </w:num>
  <w:num w:numId="33">
    <w:abstractNumId w:val="1"/>
  </w:num>
  <w:num w:numId="34">
    <w:abstractNumId w:val="32"/>
  </w:num>
  <w:num w:numId="35">
    <w:abstractNumId w:val="10"/>
  </w:num>
  <w:num w:numId="36">
    <w:abstractNumId w:val="20"/>
  </w:num>
  <w:num w:numId="37">
    <w:abstractNumId w:val="22"/>
  </w:num>
  <w:num w:numId="38">
    <w:abstractNumId w:val="28"/>
  </w:num>
  <w:num w:numId="39">
    <w:abstractNumId w:val="38"/>
  </w:num>
  <w:num w:numId="4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9D1"/>
    <w:rsid w:val="0000145A"/>
    <w:rsid w:val="00002EEC"/>
    <w:rsid w:val="00003D2E"/>
    <w:rsid w:val="00003FC4"/>
    <w:rsid w:val="0000593E"/>
    <w:rsid w:val="00005CAC"/>
    <w:rsid w:val="00010446"/>
    <w:rsid w:val="00010728"/>
    <w:rsid w:val="00013764"/>
    <w:rsid w:val="00013CCA"/>
    <w:rsid w:val="00014DE6"/>
    <w:rsid w:val="00015606"/>
    <w:rsid w:val="000202CA"/>
    <w:rsid w:val="0002115A"/>
    <w:rsid w:val="00024BAA"/>
    <w:rsid w:val="000250D2"/>
    <w:rsid w:val="00026BDF"/>
    <w:rsid w:val="00026D18"/>
    <w:rsid w:val="000274EF"/>
    <w:rsid w:val="00030182"/>
    <w:rsid w:val="00030C2A"/>
    <w:rsid w:val="00030E95"/>
    <w:rsid w:val="00032921"/>
    <w:rsid w:val="00032D6C"/>
    <w:rsid w:val="00032DDD"/>
    <w:rsid w:val="00035452"/>
    <w:rsid w:val="00037270"/>
    <w:rsid w:val="00040C89"/>
    <w:rsid w:val="000427B3"/>
    <w:rsid w:val="000431F0"/>
    <w:rsid w:val="000450E3"/>
    <w:rsid w:val="00045770"/>
    <w:rsid w:val="00046742"/>
    <w:rsid w:val="000475A3"/>
    <w:rsid w:val="000507C8"/>
    <w:rsid w:val="00050FFD"/>
    <w:rsid w:val="0005114A"/>
    <w:rsid w:val="00054F9F"/>
    <w:rsid w:val="0005517E"/>
    <w:rsid w:val="00055960"/>
    <w:rsid w:val="000574C7"/>
    <w:rsid w:val="00060C6E"/>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4AB0"/>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3991"/>
    <w:rsid w:val="000C4D3C"/>
    <w:rsid w:val="000C6EBE"/>
    <w:rsid w:val="000C7B49"/>
    <w:rsid w:val="000D0285"/>
    <w:rsid w:val="000D39C4"/>
    <w:rsid w:val="000D5BE4"/>
    <w:rsid w:val="000D6156"/>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84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00CE"/>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3E3"/>
    <w:rsid w:val="001C597F"/>
    <w:rsid w:val="001D02AC"/>
    <w:rsid w:val="001D206C"/>
    <w:rsid w:val="001D3309"/>
    <w:rsid w:val="001D3A92"/>
    <w:rsid w:val="001D5B99"/>
    <w:rsid w:val="001D5CD1"/>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3CBF"/>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3F4"/>
    <w:rsid w:val="0027046B"/>
    <w:rsid w:val="00271F94"/>
    <w:rsid w:val="00271FF1"/>
    <w:rsid w:val="00272AF1"/>
    <w:rsid w:val="00273CCA"/>
    <w:rsid w:val="0027521F"/>
    <w:rsid w:val="002762BB"/>
    <w:rsid w:val="00280F9B"/>
    <w:rsid w:val="00281264"/>
    <w:rsid w:val="00281C52"/>
    <w:rsid w:val="00283B54"/>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D095A"/>
    <w:rsid w:val="002D1DA4"/>
    <w:rsid w:val="002D2019"/>
    <w:rsid w:val="002D20E2"/>
    <w:rsid w:val="002D2864"/>
    <w:rsid w:val="002D2C96"/>
    <w:rsid w:val="002E0657"/>
    <w:rsid w:val="002E0700"/>
    <w:rsid w:val="002E0C8B"/>
    <w:rsid w:val="002E1B76"/>
    <w:rsid w:val="002E3EE3"/>
    <w:rsid w:val="002E6F82"/>
    <w:rsid w:val="002F0009"/>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791"/>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5CCA"/>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054"/>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2491"/>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0624C"/>
    <w:rsid w:val="00511500"/>
    <w:rsid w:val="0051214E"/>
    <w:rsid w:val="005137AC"/>
    <w:rsid w:val="00513940"/>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0803"/>
    <w:rsid w:val="005C2B10"/>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3DC"/>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4ADC"/>
    <w:rsid w:val="006162DD"/>
    <w:rsid w:val="006203E8"/>
    <w:rsid w:val="006207A9"/>
    <w:rsid w:val="0062127C"/>
    <w:rsid w:val="00622ABE"/>
    <w:rsid w:val="0062544C"/>
    <w:rsid w:val="00627285"/>
    <w:rsid w:val="00627D95"/>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512"/>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0BB3"/>
    <w:rsid w:val="006A1074"/>
    <w:rsid w:val="006A1EC1"/>
    <w:rsid w:val="006A3DE9"/>
    <w:rsid w:val="006B05E1"/>
    <w:rsid w:val="006B2D42"/>
    <w:rsid w:val="006B4536"/>
    <w:rsid w:val="006B458F"/>
    <w:rsid w:val="006B5320"/>
    <w:rsid w:val="006B6BB8"/>
    <w:rsid w:val="006C1589"/>
    <w:rsid w:val="006C1C03"/>
    <w:rsid w:val="006C217A"/>
    <w:rsid w:val="006C24E7"/>
    <w:rsid w:val="006C33B3"/>
    <w:rsid w:val="006C3D8E"/>
    <w:rsid w:val="006C4685"/>
    <w:rsid w:val="006C4DDB"/>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0DEE"/>
    <w:rsid w:val="00721FE0"/>
    <w:rsid w:val="00725322"/>
    <w:rsid w:val="00725B79"/>
    <w:rsid w:val="0072609B"/>
    <w:rsid w:val="00726A5F"/>
    <w:rsid w:val="00726E40"/>
    <w:rsid w:val="007306C1"/>
    <w:rsid w:val="00730EDF"/>
    <w:rsid w:val="00731E8B"/>
    <w:rsid w:val="007320C5"/>
    <w:rsid w:val="007363E1"/>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4A4A"/>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32AF"/>
    <w:rsid w:val="0079386D"/>
    <w:rsid w:val="007952E6"/>
    <w:rsid w:val="007964E5"/>
    <w:rsid w:val="00797A02"/>
    <w:rsid w:val="007A0C3F"/>
    <w:rsid w:val="007A2492"/>
    <w:rsid w:val="007A27C5"/>
    <w:rsid w:val="007A4303"/>
    <w:rsid w:val="007A43F7"/>
    <w:rsid w:val="007A6F40"/>
    <w:rsid w:val="007B003C"/>
    <w:rsid w:val="007B1F0A"/>
    <w:rsid w:val="007B28CA"/>
    <w:rsid w:val="007B44B1"/>
    <w:rsid w:val="007B4706"/>
    <w:rsid w:val="007B52C1"/>
    <w:rsid w:val="007B583C"/>
    <w:rsid w:val="007C26E7"/>
    <w:rsid w:val="007C33B7"/>
    <w:rsid w:val="007D434C"/>
    <w:rsid w:val="007D45FD"/>
    <w:rsid w:val="007D4EF1"/>
    <w:rsid w:val="007D799B"/>
    <w:rsid w:val="007D7ECA"/>
    <w:rsid w:val="007E044E"/>
    <w:rsid w:val="007E3628"/>
    <w:rsid w:val="007E3E23"/>
    <w:rsid w:val="007E50EC"/>
    <w:rsid w:val="007E7AAD"/>
    <w:rsid w:val="007F1008"/>
    <w:rsid w:val="007F2D2B"/>
    <w:rsid w:val="007F3ECF"/>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2DD5"/>
    <w:rsid w:val="008B39AE"/>
    <w:rsid w:val="008B5653"/>
    <w:rsid w:val="008B69F3"/>
    <w:rsid w:val="008B7759"/>
    <w:rsid w:val="008C14FF"/>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E6D9D"/>
    <w:rsid w:val="008F1EDD"/>
    <w:rsid w:val="008F284A"/>
    <w:rsid w:val="008F2FC4"/>
    <w:rsid w:val="008F3782"/>
    <w:rsid w:val="008F3C93"/>
    <w:rsid w:val="008F3F48"/>
    <w:rsid w:val="008F5880"/>
    <w:rsid w:val="008F73A7"/>
    <w:rsid w:val="008F7911"/>
    <w:rsid w:val="009006D7"/>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3B6"/>
    <w:rsid w:val="0092240A"/>
    <w:rsid w:val="009270D2"/>
    <w:rsid w:val="00927769"/>
    <w:rsid w:val="00930238"/>
    <w:rsid w:val="00932FD4"/>
    <w:rsid w:val="00937A11"/>
    <w:rsid w:val="00940076"/>
    <w:rsid w:val="00941ABD"/>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A7403"/>
    <w:rsid w:val="009B0884"/>
    <w:rsid w:val="009B0DDB"/>
    <w:rsid w:val="009B0EFF"/>
    <w:rsid w:val="009C0D74"/>
    <w:rsid w:val="009C1312"/>
    <w:rsid w:val="009C188A"/>
    <w:rsid w:val="009C1EFD"/>
    <w:rsid w:val="009C3FB4"/>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685C"/>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1857"/>
    <w:rsid w:val="00A82096"/>
    <w:rsid w:val="00A87052"/>
    <w:rsid w:val="00A900A3"/>
    <w:rsid w:val="00A908B2"/>
    <w:rsid w:val="00A9111E"/>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054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3837"/>
    <w:rsid w:val="00B25235"/>
    <w:rsid w:val="00B315F4"/>
    <w:rsid w:val="00B353C8"/>
    <w:rsid w:val="00B36352"/>
    <w:rsid w:val="00B3737B"/>
    <w:rsid w:val="00B37F2A"/>
    <w:rsid w:val="00B37F47"/>
    <w:rsid w:val="00B410A3"/>
    <w:rsid w:val="00B42137"/>
    <w:rsid w:val="00B42843"/>
    <w:rsid w:val="00B4292A"/>
    <w:rsid w:val="00B42EC3"/>
    <w:rsid w:val="00B43A01"/>
    <w:rsid w:val="00B43C58"/>
    <w:rsid w:val="00B459ED"/>
    <w:rsid w:val="00B47F20"/>
    <w:rsid w:val="00B54C81"/>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0A9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4595"/>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3FA2"/>
    <w:rsid w:val="00BF478E"/>
    <w:rsid w:val="00BF5507"/>
    <w:rsid w:val="00BF72A2"/>
    <w:rsid w:val="00BF72DE"/>
    <w:rsid w:val="00C0001D"/>
    <w:rsid w:val="00C02AE8"/>
    <w:rsid w:val="00C02B79"/>
    <w:rsid w:val="00C066CB"/>
    <w:rsid w:val="00C06825"/>
    <w:rsid w:val="00C07DEF"/>
    <w:rsid w:val="00C1156E"/>
    <w:rsid w:val="00C11A26"/>
    <w:rsid w:val="00C13EF4"/>
    <w:rsid w:val="00C15667"/>
    <w:rsid w:val="00C16D79"/>
    <w:rsid w:val="00C226BC"/>
    <w:rsid w:val="00C23148"/>
    <w:rsid w:val="00C242EA"/>
    <w:rsid w:val="00C2444A"/>
    <w:rsid w:val="00C2481C"/>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562FD"/>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45F5"/>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36F2D"/>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0A3"/>
    <w:rsid w:val="00D677A5"/>
    <w:rsid w:val="00D6786A"/>
    <w:rsid w:val="00D71E97"/>
    <w:rsid w:val="00D72774"/>
    <w:rsid w:val="00D752E8"/>
    <w:rsid w:val="00D75CE9"/>
    <w:rsid w:val="00D769A1"/>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251"/>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391"/>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0818"/>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4431"/>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868"/>
    <w:rsid w:val="00EC2C70"/>
    <w:rsid w:val="00EC39FE"/>
    <w:rsid w:val="00EC487D"/>
    <w:rsid w:val="00EC4D53"/>
    <w:rsid w:val="00EC4FA9"/>
    <w:rsid w:val="00EC574A"/>
    <w:rsid w:val="00EC71AE"/>
    <w:rsid w:val="00ED3641"/>
    <w:rsid w:val="00ED379D"/>
    <w:rsid w:val="00ED51DD"/>
    <w:rsid w:val="00EE2A1B"/>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854"/>
    <w:rsid w:val="00F5679E"/>
    <w:rsid w:val="00F57CA2"/>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6E9A"/>
    <w:rsid w:val="00FB056A"/>
    <w:rsid w:val="00FB1205"/>
    <w:rsid w:val="00FB23EA"/>
    <w:rsid w:val="00FB305F"/>
    <w:rsid w:val="00FB37BD"/>
    <w:rsid w:val="00FB4E9C"/>
    <w:rsid w:val="00FB6B5A"/>
    <w:rsid w:val="00FB6E64"/>
    <w:rsid w:val="00FC062D"/>
    <w:rsid w:val="00FC0D7E"/>
    <w:rsid w:val="00FC1242"/>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9C5555EB-4E0F-F54D-97DF-B01A5591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themw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l.edu.sa/SDLPortal/ar/Publisher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mela.w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A08BCFC1-784A-7845-B526-C5FB830A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1602</Words>
  <Characters>9132</Characters>
  <Application>Microsoft Office Word</Application>
  <DocSecurity>0</DocSecurity>
  <Lines>76</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10713</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7</cp:revision>
  <cp:lastPrinted>2020-04-23T14:46:00Z</cp:lastPrinted>
  <dcterms:created xsi:type="dcterms:W3CDTF">2021-03-09T19:18:00Z</dcterms:created>
  <dcterms:modified xsi:type="dcterms:W3CDTF">2021-05-23T19:08:00Z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