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64600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14F5195E" w:rsidR="00B64600" w:rsidRPr="00B64600" w:rsidRDefault="00B64600" w:rsidP="00B64600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B6460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مناهج المفسرين وطبقاتهم</w:t>
            </w:r>
          </w:p>
        </w:tc>
      </w:tr>
      <w:tr w:rsidR="00B64600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7F3C1388" w:rsidR="00B64600" w:rsidRPr="00B64600" w:rsidRDefault="00B64600" w:rsidP="00B64600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B6460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3113سلم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66B5112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22051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2051A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(بكالوريوس)</w:t>
            </w:r>
            <w:r w:rsidR="0022051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3C0D2242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C732A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151B4C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151B4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4"/>
        <w:gridCol w:w="665"/>
        <w:gridCol w:w="828"/>
        <w:gridCol w:w="223"/>
        <w:gridCol w:w="150"/>
        <w:gridCol w:w="463"/>
        <w:gridCol w:w="479"/>
        <w:gridCol w:w="243"/>
        <w:gridCol w:w="646"/>
        <w:gridCol w:w="244"/>
        <w:gridCol w:w="587"/>
        <w:gridCol w:w="462"/>
        <w:gridCol w:w="58"/>
        <w:gridCol w:w="1852"/>
        <w:gridCol w:w="245"/>
        <w:gridCol w:w="1716"/>
      </w:tblGrid>
      <w:tr w:rsidR="00D36735" w:rsidRPr="005D2DDD" w14:paraId="08BF5D14" w14:textId="77777777" w:rsidTr="000974B3">
        <w:trPr>
          <w:jc w:val="center"/>
        </w:trPr>
        <w:tc>
          <w:tcPr>
            <w:tcW w:w="1744" w:type="pct"/>
            <w:gridSpan w:val="7"/>
            <w:tcBorders>
              <w:bottom w:val="single" w:sz="8" w:space="0" w:color="auto"/>
              <w:right w:val="nil"/>
            </w:tcBorders>
          </w:tcPr>
          <w:p w14:paraId="3DEEF3BC" w14:textId="0BEFD084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0974B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ساعتان</w:t>
            </w:r>
          </w:p>
        </w:tc>
        <w:tc>
          <w:tcPr>
            <w:tcW w:w="3256" w:type="pct"/>
            <w:gridSpan w:val="9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0974B3">
        <w:trPr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0974B3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0974B3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6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0974B3">
        <w:trPr>
          <w:trHeight w:val="340"/>
          <w:jc w:val="center"/>
        </w:trPr>
        <w:tc>
          <w:tcPr>
            <w:tcW w:w="2949" w:type="pct"/>
            <w:gridSpan w:val="13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B42DD6C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B6460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الخامس</w:t>
            </w:r>
          </w:p>
        </w:tc>
        <w:tc>
          <w:tcPr>
            <w:tcW w:w="20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0974B3">
        <w:trPr>
          <w:trHeight w:val="871"/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0974B3">
        <w:trPr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0974B3">
        <w:trPr>
          <w:jc w:val="center"/>
        </w:trPr>
        <w:tc>
          <w:tcPr>
            <w:tcW w:w="5000" w:type="pct"/>
            <w:gridSpan w:val="16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B64600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023CE77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64600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119CCF0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64600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50</w:t>
            </w:r>
            <w:r w:rsidRPr="00B64600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%</w:t>
            </w:r>
          </w:p>
        </w:tc>
      </w:tr>
      <w:tr w:rsidR="00B64600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01AFC7A8" w:rsidR="00B64600" w:rsidRPr="00B64600" w:rsidRDefault="00C732AC" w:rsidP="00B6460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8277797" w:rsidR="00B64600" w:rsidRPr="00B64600" w:rsidRDefault="00C732AC" w:rsidP="00B6460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50%</w:t>
            </w:r>
          </w:p>
        </w:tc>
      </w:tr>
      <w:tr w:rsidR="00B64600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4F8B19E6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DB63346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64600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1D9E41E" w:rsidR="00B64600" w:rsidRPr="00B64600" w:rsidRDefault="00B64600" w:rsidP="00C732AC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64600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B64600" w:rsidRPr="005D2DDD" w:rsidRDefault="00B64600" w:rsidP="00B64600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1F1104BA" w:rsidR="00B64600" w:rsidRPr="00B64600" w:rsidRDefault="00B64600" w:rsidP="00C732AC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B64600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B64600" w:rsidRPr="000274EF" w:rsidRDefault="00B64600" w:rsidP="00B6460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B64600" w:rsidRPr="000274EF" w:rsidRDefault="00B64600" w:rsidP="00B6460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46CFA489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64600"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B64600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B64600" w:rsidRPr="000274EF" w:rsidRDefault="00B64600" w:rsidP="00B6460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B64600" w:rsidRPr="000274EF" w:rsidRDefault="00B64600" w:rsidP="00B6460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6E7E5A7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64600"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>--</w:t>
            </w:r>
          </w:p>
        </w:tc>
      </w:tr>
      <w:tr w:rsidR="00B64600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B64600" w:rsidRPr="000274EF" w:rsidRDefault="00B64600" w:rsidP="00B6460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B64600" w:rsidRPr="000274EF" w:rsidRDefault="00B64600" w:rsidP="00B6460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2E8533D" w:rsidR="00B64600" w:rsidRPr="00B64600" w:rsidRDefault="002D2D16" w:rsidP="00B646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B64600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B64600" w:rsidRPr="000274EF" w:rsidRDefault="00B64600" w:rsidP="00B6460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B64600" w:rsidRPr="000274EF" w:rsidRDefault="00B64600" w:rsidP="00B6460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D1675A6" w:rsidR="00B64600" w:rsidRPr="00B64600" w:rsidRDefault="00B64600" w:rsidP="00B646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64600"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>--</w:t>
            </w:r>
          </w:p>
        </w:tc>
      </w:tr>
      <w:tr w:rsidR="00B64600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B64600" w:rsidRPr="000274EF" w:rsidRDefault="00B64600" w:rsidP="00B64600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B64600" w:rsidRPr="009B0DDB" w:rsidRDefault="00B64600" w:rsidP="00B64600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5A2DB63" w:rsidR="00B64600" w:rsidRPr="00B64600" w:rsidRDefault="002D2D16" w:rsidP="00B646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B64600" w:rsidRPr="005D2DDD" w14:paraId="1CCC70FB" w14:textId="77777777" w:rsidTr="00B64600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3DD259" w14:textId="77777777" w:rsidR="00B64600" w:rsidRPr="00D25E3D" w:rsidRDefault="00B64600" w:rsidP="00B64600">
            <w:pPr>
              <w:pStyle w:val="2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1. </w:t>
            </w: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  <w:t>ال</w:t>
            </w: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وصف العام للمقرر:</w:t>
            </w:r>
          </w:p>
          <w:p w14:paraId="4F855E9C" w14:textId="7E326A71" w:rsidR="00B64600" w:rsidRPr="005C735D" w:rsidRDefault="00B64600" w:rsidP="00697F22">
            <w:pPr>
              <w:bidi/>
              <w:rPr>
                <w:rtl/>
              </w:rPr>
            </w:pP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التعريف ب</w:t>
            </w:r>
            <w:r w:rsidR="00BE6CB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المفاهيم الأساسية ل</w:t>
            </w: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مناهج المفسرين</w:t>
            </w:r>
            <w:r w:rsidR="00697F22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،</w:t>
            </w: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وطرقهم المختلفة ف</w:t>
            </w:r>
            <w:r w:rsidR="00820F2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ي</w:t>
            </w: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التفسير</w:t>
            </w:r>
            <w:r w:rsidR="00C732AC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،</w:t>
            </w:r>
            <w:r w:rsidR="00697F22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واتجاهاتهم،</w:t>
            </w:r>
            <w:r w:rsidR="00BE6CBE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697F22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ومراحل التدوين، وألوان التصنيف، والتعريف ببعض كتب المفسرين المقررة</w:t>
            </w:r>
            <w:r w:rsidR="00697F22">
              <w:rPr>
                <w:rFonts w:hint="cs"/>
                <w:rtl/>
              </w:rPr>
              <w:t>.</w:t>
            </w:r>
          </w:p>
        </w:tc>
      </w:tr>
      <w:tr w:rsidR="00B64600" w:rsidRPr="005D2DDD" w14:paraId="5FC4541F" w14:textId="77777777" w:rsidTr="00B64600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61037B" w14:textId="729BFD32" w:rsidR="00B64600" w:rsidRPr="005C735D" w:rsidRDefault="00B64600" w:rsidP="00B64600">
            <w:pPr>
              <w:pStyle w:val="2"/>
              <w:rPr>
                <w:rtl/>
              </w:rPr>
            </w:pP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2. الهدف الرئيس للمقرر</w:t>
            </w:r>
          </w:p>
        </w:tc>
      </w:tr>
      <w:tr w:rsidR="00B64600" w:rsidRPr="005D2DDD" w14:paraId="5D9CF27F" w14:textId="77777777" w:rsidTr="00697F22">
        <w:tc>
          <w:tcPr>
            <w:tcW w:w="95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3AEE5" w14:textId="1F7A75C6" w:rsidR="00B64600" w:rsidRPr="00697F22" w:rsidRDefault="00697F22" w:rsidP="00697F22">
            <w:pPr>
              <w:bidi/>
              <w:spacing w:line="276" w:lineRule="auto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معرفة </w:t>
            </w:r>
            <w:r w:rsidR="00B64600"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مناهج المفسرين وطرقهم ف</w:t>
            </w:r>
            <w:r w:rsidR="00820F2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ي</w:t>
            </w:r>
            <w:r w:rsidR="00B64600"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تفسير كتاب الله عز وجل نظريا وتطبيقيا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. </w:t>
            </w:r>
          </w:p>
        </w:tc>
      </w:tr>
      <w:tr w:rsidR="00697F22" w:rsidRPr="005D2DDD" w14:paraId="1C685DAC" w14:textId="77777777" w:rsidTr="00B64600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E141" w14:textId="77777777" w:rsidR="00697F22" w:rsidRDefault="00697F22" w:rsidP="00697F22">
            <w:pPr>
              <w:bidi/>
              <w:spacing w:line="276" w:lineRule="auto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3C6B857C" w14:textId="77777777" w:rsidR="004030A3" w:rsidRDefault="004030A3" w:rsidP="00416FE2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295F9D9C" w14:textId="77777777" w:rsidR="004030A3" w:rsidRDefault="004030A3" w:rsidP="00416FE2">
      <w:pPr>
        <w:pStyle w:val="2"/>
        <w:rPr>
          <w:rtl/>
        </w:rPr>
      </w:pPr>
    </w:p>
    <w:p w14:paraId="05711FF0" w14:textId="03ECAAC3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29502D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29502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C5147E" w:rsidRDefault="000B5619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B64600" w:rsidRPr="005D2DDD" w14:paraId="30EFBBC8" w14:textId="1E8B614E" w:rsidTr="0029502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B64600" w:rsidRPr="00B4292A" w:rsidRDefault="00B64600" w:rsidP="00B6460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00BEB190" w:rsidR="00B64600" w:rsidRPr="00C5147E" w:rsidRDefault="00591639" w:rsidP="00B646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</w:t>
            </w:r>
            <w:r w:rsidR="00B64600"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تعرف</w:t>
            </w:r>
            <w:r w:rsidR="00697F22"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على</w:t>
            </w:r>
            <w:r w:rsidR="00B64600"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المفاهيم الأساسية المتعلقة بمناهج المفسرين</w:t>
            </w:r>
            <w:r w:rsidR="00697F22"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، وطرقهم، ومراحل التدوين، وألوان التصنيف، واتجاهاتهم.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5C91230E" w:rsidR="00B64600" w:rsidRPr="00B4292A" w:rsidRDefault="00820F2D" w:rsidP="00820F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B64600" w:rsidRPr="005D2DDD" w14:paraId="5F301D4E" w14:textId="0FB0AC1F" w:rsidTr="0029502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7AC58783" w:rsidR="00B64600" w:rsidRPr="00697F22" w:rsidRDefault="00B64600" w:rsidP="00B64600">
            <w:pPr>
              <w:bidi/>
              <w:rPr>
                <w:rFonts w:asciiTheme="majorBidi" w:hAnsiTheme="majorBidi" w:cstheme="majorBidi"/>
                <w:lang w:val="en-GB"/>
              </w:rPr>
            </w:pPr>
            <w:r w:rsidRPr="00B4292A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.</w:t>
            </w:r>
            <w:r w:rsidR="00697F22"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F2A724D" w:rsidR="00B64600" w:rsidRPr="00C5147E" w:rsidRDefault="00591639" w:rsidP="00B646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التعرف</w:t>
            </w:r>
            <w:r w:rsidR="00B64600"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على مناهج المفسرين </w:t>
            </w:r>
            <w:r w:rsidR="00697F22"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من خلال التطبيق العملي في مؤلفاتهم</w:t>
            </w:r>
            <w:r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0910E88E" w:rsidR="00B64600" w:rsidRPr="00B4292A" w:rsidRDefault="00820F2D" w:rsidP="00820F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B64600" w:rsidRPr="005D2DDD" w14:paraId="5B2A5FFD" w14:textId="77777777" w:rsidTr="0029502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B64600" w:rsidRPr="00E02FB7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B64600" w:rsidRPr="00B4292A" w:rsidRDefault="00B64600" w:rsidP="00820F2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64600" w:rsidRPr="005D2DDD" w14:paraId="45236895" w14:textId="1AE5498E" w:rsidTr="0029502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B64600" w:rsidRPr="00B4292A" w:rsidRDefault="00B64600" w:rsidP="00B6460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61A385D" w:rsidR="00B64600" w:rsidRPr="00C5147E" w:rsidRDefault="0029502D" w:rsidP="00B646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</w:rPr>
              <w:t xml:space="preserve">استنباط </w:t>
            </w:r>
            <w:r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مناهج المفسرين وطرقهم في التفسير من خلال مؤلفاتهم.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FC8E1E" w:rsidR="00B64600" w:rsidRPr="00B4292A" w:rsidRDefault="00820F2D" w:rsidP="00820F2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162E73" w:rsidRPr="005D2DDD" w14:paraId="5946A00C" w14:textId="77777777" w:rsidTr="0029502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162E73" w:rsidRPr="00E02FB7" w:rsidRDefault="00162E73" w:rsidP="00162E7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162E73" w:rsidRPr="00C5147E" w:rsidRDefault="00162E73" w:rsidP="00162E7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162E73" w:rsidRPr="00B4292A" w:rsidRDefault="00162E73" w:rsidP="00162E7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162E73" w:rsidRPr="005D2DDD" w14:paraId="4504EDC6" w14:textId="3E38861C" w:rsidTr="0029502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162E73" w:rsidRPr="00B4292A" w:rsidRDefault="00162E73" w:rsidP="00162E7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084C1065" w:rsidR="00162E73" w:rsidRPr="00C5147E" w:rsidRDefault="00162E73" w:rsidP="00162E7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التصرف بمسؤولية في جميع العلاقات مع الالتزام بالقيم الإسلامية والأخلاق الحميدة.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36B619B" w:rsidR="00162E73" w:rsidRPr="00B4292A" w:rsidRDefault="00162E73" w:rsidP="00162E7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162E73" w:rsidRPr="005D2DDD" w14:paraId="0573E170" w14:textId="0641E32E" w:rsidTr="0029502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6FB89AFD" w14:textId="098DD576" w:rsidR="00162E73" w:rsidRPr="00B4292A" w:rsidRDefault="00162E73" w:rsidP="00162E7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</w:tcBorders>
          </w:tcPr>
          <w:p w14:paraId="181EC723" w14:textId="735C15A2" w:rsidR="00162E73" w:rsidRPr="00C5147E" w:rsidRDefault="00162E73" w:rsidP="00162E73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C5147E"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التواصل بفاعلية داخل مجموعات العمل بحسن الاستماع والتحدث، </w:t>
            </w:r>
            <w:r w:rsidR="00CC6E5F" w:rsidRPr="00C5147E"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وتقديم البحوث الجماعية.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28B51ABA" w14:textId="66862F59" w:rsidR="00162E73" w:rsidRPr="00B4292A" w:rsidRDefault="00162E73" w:rsidP="00162E7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700C80AF" w14:textId="77777777" w:rsidR="00591639" w:rsidRDefault="00591639" w:rsidP="00283B54">
      <w:pPr>
        <w:pStyle w:val="1"/>
        <w:rPr>
          <w:rtl/>
        </w:rPr>
      </w:pPr>
      <w:bookmarkStart w:id="10" w:name="_Toc526247383"/>
      <w:bookmarkStart w:id="11" w:name="_Toc337789"/>
    </w:p>
    <w:p w14:paraId="11EFE51F" w14:textId="77777777" w:rsidR="00591639" w:rsidRDefault="00591639" w:rsidP="00283B54">
      <w:pPr>
        <w:pStyle w:val="1"/>
        <w:rPr>
          <w:rtl/>
        </w:rPr>
      </w:pPr>
    </w:p>
    <w:p w14:paraId="3F0E7F34" w14:textId="146F6E87" w:rsidR="0062544C" w:rsidRPr="00E40585" w:rsidRDefault="00F851F7" w:rsidP="00283B54">
      <w:pPr>
        <w:pStyle w:val="1"/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7371"/>
        <w:gridCol w:w="1378"/>
      </w:tblGrid>
      <w:tr w:rsidR="00B64600" w:rsidRPr="00D25E3D" w14:paraId="1BD5EA37" w14:textId="77777777" w:rsidTr="00B64600">
        <w:trPr>
          <w:trHeight w:val="461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B1F70" w14:textId="77777777" w:rsidR="00B64600" w:rsidRPr="00D25E3D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EG"/>
              </w:rPr>
            </w:pPr>
            <w:r w:rsidRPr="00D25E3D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31E5FA" w14:textId="77777777" w:rsidR="00B64600" w:rsidRPr="00D25E3D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D25E3D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507CF1" w14:textId="77777777" w:rsidR="00B64600" w:rsidRPr="00D25E3D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D25E3D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ساعات </w:t>
            </w:r>
            <w:r w:rsidRPr="00D25E3D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B64600" w:rsidRPr="00D25E3D" w14:paraId="40D2834D" w14:textId="77777777" w:rsidTr="00B64600">
        <w:trPr>
          <w:jc w:val="center"/>
        </w:trPr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871073" w14:textId="77777777" w:rsidR="00B64600" w:rsidRPr="00D25E3D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8F0F20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lang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تعريف المنهج، الاتجاه ، التفسير، المفسر، الفرق بين التفسير و الاستنباط ، والفرق بين التفسير وعلوم القرآن  الأخرى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B442880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D25E3D" w14:paraId="3EC235DE" w14:textId="77777777" w:rsidTr="00B64600">
        <w:trPr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0401C7" w14:textId="77777777" w:rsidR="00B64600" w:rsidRPr="00D25E3D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52336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طرق الوصول إلى التفسير:</w:t>
            </w:r>
          </w:p>
          <w:p w14:paraId="215CC486" w14:textId="438A3C08" w:rsidR="00B64600" w:rsidRPr="00C5147E" w:rsidRDefault="00B64600" w:rsidP="00BE6C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أ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- الأثر  ب- الرأي والاجتهاد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EEBFFD3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D25E3D" w14:paraId="03FAD5D5" w14:textId="77777777" w:rsidTr="00B64600">
        <w:trPr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995500" w14:textId="77777777" w:rsidR="00B64600" w:rsidRPr="00D25E3D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D25E3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5EA231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تدوين التفسير:</w:t>
            </w:r>
          </w:p>
          <w:p w14:paraId="3D80E653" w14:textId="292DDD9E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1-التدوين في القرن الأول إلى نهاية الثاني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.</w:t>
            </w:r>
          </w:p>
          <w:p w14:paraId="1510E4A8" w14:textId="5F9BC0A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2-التدوين في القرن الثالث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.</w:t>
            </w:r>
          </w:p>
          <w:p w14:paraId="4420C717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lang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3- تتابع التدوين إلى ما بعد القرن الثالث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88290D4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4</w:t>
            </w:r>
          </w:p>
        </w:tc>
      </w:tr>
      <w:tr w:rsidR="00B64600" w:rsidRPr="009165D8" w14:paraId="781A980B" w14:textId="77777777" w:rsidTr="00BE6CBE">
        <w:trPr>
          <w:trHeight w:val="841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EA046D" w14:textId="77777777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165D8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26F40" w14:textId="541B8145" w:rsidR="00B64600" w:rsidRPr="00C5147E" w:rsidRDefault="00B64600" w:rsidP="00BE6C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ألو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ا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ن التصنيف في التفسير: 1-التفسير بالمأثور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829F00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38A9A731" w14:textId="77777777" w:rsidTr="00BE6CBE">
        <w:trPr>
          <w:trHeight w:val="810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47C985" w14:textId="77777777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55CAC" w14:textId="3E3B177F" w:rsidR="00B64600" w:rsidRPr="00C5147E" w:rsidRDefault="00BE6CBE" w:rsidP="00BE6C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2-التفسير الفقهي.</w:t>
            </w:r>
            <w:r w:rsidR="00B64600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3-التفسير العلمي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.</w:t>
            </w:r>
            <w:r w:rsidR="00B64600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A311970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E6CBE" w:rsidRPr="009165D8" w14:paraId="4026777E" w14:textId="77777777" w:rsidTr="00BE6CBE">
        <w:trPr>
          <w:trHeight w:val="810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5E40124" w14:textId="7C013E65" w:rsidR="00BE6CBE" w:rsidRDefault="00BE6CBE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C7AF3" w14:textId="5B804D65" w:rsidR="00BE6CBE" w:rsidRPr="00C5147E" w:rsidRDefault="00BE6CBE" w:rsidP="00BE6C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4-التفسير الاجتماعي. 5- التفسير البياني والأدبي.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D590F2" w14:textId="542E27F0" w:rsidR="00BE6CBE" w:rsidRPr="00C5147E" w:rsidRDefault="004030A3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٢</w:t>
            </w:r>
          </w:p>
        </w:tc>
      </w:tr>
      <w:tr w:rsidR="00B64600" w:rsidRPr="009165D8" w14:paraId="52EF0761" w14:textId="77777777" w:rsidTr="00BE6CBE">
        <w:trPr>
          <w:trHeight w:val="977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7FE3E8" w14:textId="2C91DB29" w:rsidR="00B64600" w:rsidRPr="009165D8" w:rsidRDefault="00BE6CBE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7FD08" w14:textId="1FA987D2" w:rsidR="00B64600" w:rsidRPr="00C5147E" w:rsidRDefault="00B64600" w:rsidP="00BE6C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مناهج التفسير من حيث القبول والرد: 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أ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ولًا- الاتجاهات المقبولة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3230E78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2BD5F9F5" w14:textId="77777777" w:rsidTr="00B64600">
        <w:trPr>
          <w:trHeight w:val="975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FB02C2" w14:textId="555612B3" w:rsidR="00B64600" w:rsidRPr="009165D8" w:rsidRDefault="00BE6CBE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A5A33E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ثانيًا-الاتجاهات المنحرفة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B746867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2FD9FF13" w14:textId="77777777" w:rsidTr="00B64600">
        <w:trPr>
          <w:trHeight w:val="840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E2EADE" w14:textId="588D16D5" w:rsidR="00B64600" w:rsidRPr="009165D8" w:rsidRDefault="00BE6CBE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592FB2" w14:textId="4FB72915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التعريف ببعض كتب التفسير من حيث</w:t>
            </w:r>
            <w:r w:rsidR="00697F22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: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التعريف بها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الاسم العلمي- نبذة مختصرة عن الإمام صاحب التفسير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منهج المفسر</w:t>
            </w:r>
            <w:r w:rsidR="00820F2D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في التفسير</w:t>
            </w:r>
            <w:r w:rsidR="00820F2D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، 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الطريقة التي سار عليها في التفسير, موقف المفسر من بعض القضايا ( كاللغة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والفقه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والعقيدة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الاسرائليات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المناسبات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المكي والمدني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الموضوعا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ت 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وغيرها) أهم المميزات</w:t>
            </w:r>
            <w:r w:rsidR="00BE6CBE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،</w:t>
            </w: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المآخذ على التفسير</w:t>
            </w:r>
            <w:r w:rsidR="00697F22"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؛ ومن ذلك:</w:t>
            </w:r>
          </w:p>
          <w:p w14:paraId="3E87B2D4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1-جامع البيان عن تأويل آي القرآن للطبري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E44FE5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499ACCF5" w14:textId="77777777" w:rsidTr="00B64600">
        <w:trPr>
          <w:trHeight w:val="585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91B518B" w14:textId="762C3C11" w:rsidR="00B64600" w:rsidRPr="009165D8" w:rsidRDefault="00BE6CBE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432F1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2-المحرر الوجيز لابن عطية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9F2FB2E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7A36044B" w14:textId="77777777" w:rsidTr="00B64600">
        <w:trPr>
          <w:trHeight w:val="630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B5A427" w14:textId="7495E74A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  <w:r w:rsidR="00BE6CB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673B25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3-الجامع لأحكام القرآن للقرطبي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54BF27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3</w:t>
            </w:r>
          </w:p>
        </w:tc>
      </w:tr>
      <w:tr w:rsidR="00B64600" w:rsidRPr="009165D8" w14:paraId="225A11F0" w14:textId="77777777" w:rsidTr="00B64600">
        <w:trPr>
          <w:trHeight w:val="510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4FBC3E" w14:textId="120813E1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  <w:r w:rsidR="00BE6CB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F547E6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4- القرآن العظيم لابن كثير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2D4374C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3</w:t>
            </w:r>
          </w:p>
        </w:tc>
      </w:tr>
      <w:tr w:rsidR="00B64600" w:rsidRPr="009165D8" w14:paraId="7818FA18" w14:textId="77777777" w:rsidTr="00BE6CBE">
        <w:trPr>
          <w:trHeight w:val="752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6EE7EC" w14:textId="2E004DD0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  <w:r w:rsidR="00BE6CB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4415E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5-تيسير الكريم الرحمن لابن سعدي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D0C9E12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63D727A8" w14:textId="77777777" w:rsidTr="00B64600">
        <w:trPr>
          <w:trHeight w:val="525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3F5796" w14:textId="4A780369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  <w:r w:rsidR="00BE6CB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012D9" w14:textId="77777777" w:rsidR="00B64600" w:rsidRPr="00C5147E" w:rsidRDefault="00B64600" w:rsidP="00B646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>6- أضواء البيان للشنقيطي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1AFE453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15D183BE" w14:textId="77777777" w:rsidTr="00BE6CBE">
        <w:trPr>
          <w:trHeight w:val="729"/>
          <w:jc w:val="center"/>
        </w:trPr>
        <w:tc>
          <w:tcPr>
            <w:tcW w:w="8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193A43" w14:textId="05180F36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  <w:r w:rsidR="00BE6CB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DCFB32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</w:pPr>
            <w:r w:rsidRPr="00C5147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 w:bidi="ar-EG"/>
              </w:rPr>
              <w:t xml:space="preserve"> 7- التحرير والتنوير لابن عاشور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9DABB8" w14:textId="77777777" w:rsidR="00B64600" w:rsidRPr="00C5147E" w:rsidRDefault="00B64600" w:rsidP="00B6460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5147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B64600" w:rsidRPr="009165D8" w14:paraId="70097886" w14:textId="77777777" w:rsidTr="00B64600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B7D7F5" w14:textId="77777777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9165D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E493DE" w14:textId="77777777" w:rsidR="00B64600" w:rsidRPr="009165D8" w:rsidRDefault="00B64600" w:rsidP="00B6460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165D8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</w:tr>
    </w:tbl>
    <w:p w14:paraId="71F91938" w14:textId="3349E14A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454A601" w14:textId="2E715133" w:rsidR="00C5147E" w:rsidRDefault="00C5147E" w:rsidP="00C5147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C44ED64" w14:textId="6AEDB9E9" w:rsidR="00C5147E" w:rsidRDefault="00C5147E" w:rsidP="00C5147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D01FF67" w14:textId="646D8ED2" w:rsidR="00C5147E" w:rsidRDefault="00C5147E" w:rsidP="00C5147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20651A96" w14:textId="13C1CB49" w:rsidR="00C5147E" w:rsidRDefault="00C5147E" w:rsidP="00C5147E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0CA066E5" w14:textId="77777777" w:rsidR="00C5147E" w:rsidRPr="00524059" w:rsidRDefault="00C5147E" w:rsidP="00C5147E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513"/>
        <w:gridCol w:w="2921"/>
        <w:gridCol w:w="2284"/>
      </w:tblGrid>
      <w:tr w:rsidR="00AD1A5E" w:rsidRPr="005D2DDD" w14:paraId="7771BA02" w14:textId="77777777" w:rsidTr="00CC6E5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51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183A0A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92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183A0A" w:rsidRDefault="00144E33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="00C02B79"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183A0A" w:rsidRDefault="00C80002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="00C02B79"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="00AF48A6"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C02B79" w:rsidRPr="00183A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CC6E5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9502D" w:rsidRPr="005D2DDD" w14:paraId="7D932913" w14:textId="77777777" w:rsidTr="0044086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29502D" w:rsidRPr="00DE07AD" w:rsidRDefault="0029502D" w:rsidP="0029502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513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081FD678" w:rsidR="0029502D" w:rsidRPr="00183A0A" w:rsidRDefault="0029502D" w:rsidP="0029502D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183A0A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التعرف على المفاهيم الأساسية المتعلقة بمناهج المفسرين، وطرقهم، ومراحل التدوين، وألوان التصنيف، واتجاهاتهم.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</w:tcBorders>
            <w:vAlign w:val="center"/>
          </w:tcPr>
          <w:p w14:paraId="722379EE" w14:textId="77777777" w:rsidR="0029502D" w:rsidRPr="008C00E3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5609A5CE" w14:textId="77777777" w:rsidR="0029502D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4BB49A2B" w14:textId="3C9C6012" w:rsidR="0029502D" w:rsidRPr="00183A0A" w:rsidRDefault="0029502D" w:rsidP="00183A0A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183A0A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183A0A">
              <w:rPr>
                <w:rFonts w:ascii="Sakkal Majalla" w:hAnsi="Sakkal Majalla" w:cs="Sakkal Majalla"/>
              </w:rPr>
              <w:t xml:space="preserve"> </w:t>
            </w:r>
            <w:r w:rsidRPr="00183A0A">
              <w:rPr>
                <w:rFonts w:ascii="Sakkal Majalla" w:hAnsi="Sakkal Majalla" w:cs="Sakkal Majalla"/>
                <w:rtl/>
              </w:rPr>
              <w:t>الحقائق</w:t>
            </w:r>
            <w:r w:rsidRPr="00183A0A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6F04471" w14:textId="77777777" w:rsidR="0029502D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1A7E5AF3" w14:textId="77777777" w:rsidR="0029502D" w:rsidRPr="008C00E3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A8B5044" w14:textId="7C73E315" w:rsidR="0029502D" w:rsidRPr="00B64600" w:rsidRDefault="0029502D" w:rsidP="0029502D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6C1E72" w:rsidRPr="005D2DDD" w14:paraId="59024F89" w14:textId="77777777" w:rsidTr="0044086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6C1E72" w:rsidRPr="00DE07AD" w:rsidRDefault="006C1E72" w:rsidP="006C1E7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51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19A0C615" w:rsidR="00310AB9" w:rsidRPr="00183A0A" w:rsidRDefault="006C1E72" w:rsidP="0029502D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183A0A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التعرف على مناهج المفسرين من خلال التطبيق العملي في مؤلفاتهم.</w:t>
            </w:r>
          </w:p>
        </w:tc>
        <w:tc>
          <w:tcPr>
            <w:tcW w:w="2921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0B0A986C" w:rsidR="006C1E72" w:rsidRPr="00B64600" w:rsidRDefault="006C1E72" w:rsidP="006C1E72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674A26D7" w:rsidR="006C1E72" w:rsidRPr="00B64600" w:rsidRDefault="006C1E72" w:rsidP="006C1E72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1E72" w:rsidRPr="005D2DDD" w14:paraId="1D8E4809" w14:textId="77777777" w:rsidTr="00CC6E5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6C1E72" w:rsidRPr="005D2DDD" w:rsidRDefault="006C1E72" w:rsidP="006C1E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6C1E72" w:rsidRPr="0029502D" w:rsidRDefault="006C1E72" w:rsidP="006C1E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950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9502D" w:rsidRPr="005D2DDD" w14:paraId="4D836130" w14:textId="77777777" w:rsidTr="00FB656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29502D" w:rsidRPr="00DE07AD" w:rsidRDefault="0029502D" w:rsidP="0029502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513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6DB25E2" w:rsidR="0029502D" w:rsidRPr="006C44E4" w:rsidRDefault="0029502D" w:rsidP="002950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C44E4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التمييز بين </w:t>
            </w:r>
            <w:r w:rsidRPr="006C44E4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مناهج المفسرين وطرقهم في التفسير من خلال مؤلفاتهم.</w:t>
            </w:r>
          </w:p>
        </w:tc>
        <w:tc>
          <w:tcPr>
            <w:tcW w:w="2921" w:type="dxa"/>
            <w:tcBorders>
              <w:top w:val="single" w:sz="4" w:space="0" w:color="auto"/>
            </w:tcBorders>
            <w:vAlign w:val="center"/>
          </w:tcPr>
          <w:p w14:paraId="36CDE979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1482A1FF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728D81B6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39B6074C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1742C2E8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773BFF04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53B33A42" w14:textId="77777777" w:rsidR="0029502D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934983E" w14:textId="1DCECEEB" w:rsidR="0029502D" w:rsidRPr="00B64600" w:rsidRDefault="0029502D" w:rsidP="0029502D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21E4D827" w14:textId="77777777" w:rsidR="0029502D" w:rsidRPr="008C00E3" w:rsidRDefault="0029502D" w:rsidP="0029502D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>الاختبارات الفصلية والنهائية (الشفوية/الموضوعية/المقالية)</w:t>
            </w:r>
          </w:p>
          <w:p w14:paraId="63450E48" w14:textId="77777777" w:rsidR="0029502D" w:rsidRPr="00494616" w:rsidRDefault="0029502D" w:rsidP="0029502D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6B41D03F" w14:textId="77777777" w:rsidR="0029502D" w:rsidRPr="00494616" w:rsidRDefault="0029502D" w:rsidP="0029502D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1C13E64" w14:textId="56DEF6E6" w:rsidR="0029502D" w:rsidRPr="006C1E72" w:rsidRDefault="0029502D" w:rsidP="0029502D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lastRenderedPageBreak/>
              <w:t>تقييم تفاعل الطالبات في القدرة على التحليل والاستنباط.</w:t>
            </w:r>
          </w:p>
        </w:tc>
      </w:tr>
      <w:tr w:rsidR="006C1E72" w:rsidRPr="005D2DDD" w14:paraId="0BED268C" w14:textId="77777777" w:rsidTr="00CC6E5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6C1E72" w:rsidRPr="005D2DDD" w:rsidRDefault="006C1E72" w:rsidP="006C1E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6C1E72" w:rsidRPr="0029502D" w:rsidRDefault="006C1E72" w:rsidP="006C1E7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950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29502D" w:rsidRPr="005D2DDD" w14:paraId="79108FDF" w14:textId="77777777" w:rsidTr="00584C7E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29502D" w:rsidRPr="00DE07AD" w:rsidRDefault="0029502D" w:rsidP="0029502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513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286DA1C5" w:rsidR="0029502D" w:rsidRPr="006C44E4" w:rsidRDefault="0029502D" w:rsidP="0029502D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6C44E4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التصرف بمسؤولية في جميع العلاقات مع الالتزام بالقيم الإسلامية والأخلاق الحميدة.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</w:tcBorders>
            <w:vAlign w:val="center"/>
          </w:tcPr>
          <w:p w14:paraId="49443A6E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598266AD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7AA9D715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60AD3178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6F4FB7B6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6047A944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Traditional Arabic"/>
                <w:sz w:val="32"/>
                <w:szCs w:val="32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  <w:p w14:paraId="78BF2B8A" w14:textId="078E6BF3" w:rsidR="0029502D" w:rsidRPr="00F81E8F" w:rsidRDefault="0029502D" w:rsidP="0029502D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38358220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77CDD918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F0E54E5" w14:textId="77777777" w:rsidR="0029502D" w:rsidRPr="007C1D34" w:rsidRDefault="0029502D" w:rsidP="0029502D">
            <w:pPr>
              <w:pStyle w:val="af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8F639B4" w14:textId="3D2F88CE" w:rsidR="0029502D" w:rsidRPr="00F81E8F" w:rsidRDefault="0029502D" w:rsidP="0029502D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81E8F" w:rsidRPr="005D2DDD" w14:paraId="018E1029" w14:textId="77777777" w:rsidTr="0029502D">
        <w:tc>
          <w:tcPr>
            <w:tcW w:w="853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0B6C43EB" w14:textId="77777777" w:rsidR="00F81E8F" w:rsidRPr="00DE07AD" w:rsidRDefault="00F81E8F" w:rsidP="00F81E8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513" w:type="dxa"/>
            <w:tcBorders>
              <w:top w:val="dashSmallGap" w:sz="4" w:space="0" w:color="auto"/>
              <w:bottom w:val="single" w:sz="18" w:space="0" w:color="auto"/>
            </w:tcBorders>
          </w:tcPr>
          <w:p w14:paraId="5376430B" w14:textId="10E3DAD6" w:rsidR="00F81E8F" w:rsidRPr="006C44E4" w:rsidRDefault="00F81E8F" w:rsidP="00F81E8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6C44E4"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التواصل بفاعلية داخل مجموعات العمل بحسن الاستماع والتحدث، وتقديم البحوث الجماعية.</w:t>
            </w:r>
          </w:p>
        </w:tc>
        <w:tc>
          <w:tcPr>
            <w:tcW w:w="2921" w:type="dxa"/>
            <w:vMerge/>
            <w:tcBorders>
              <w:bottom w:val="single" w:sz="18" w:space="0" w:color="auto"/>
            </w:tcBorders>
            <w:vAlign w:val="center"/>
          </w:tcPr>
          <w:p w14:paraId="7AF6F16E" w14:textId="50008AEA" w:rsidR="00F81E8F" w:rsidRPr="00B64600" w:rsidRDefault="00F81E8F" w:rsidP="00F81E8F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bottom w:val="single" w:sz="18" w:space="0" w:color="auto"/>
            </w:tcBorders>
            <w:vAlign w:val="center"/>
          </w:tcPr>
          <w:p w14:paraId="6E991380" w14:textId="14F12113" w:rsidR="00F81E8F" w:rsidRPr="00B64600" w:rsidRDefault="00F81E8F" w:rsidP="00F81E8F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F98EE8A" w14:textId="77777777" w:rsidR="00CC6E5F" w:rsidRDefault="00CC6E5F" w:rsidP="00416FE2">
      <w:pPr>
        <w:pStyle w:val="2"/>
        <w:rPr>
          <w:rtl/>
        </w:rPr>
      </w:pPr>
      <w:bookmarkStart w:id="16" w:name="_Toc337792"/>
      <w:bookmarkStart w:id="17" w:name="_Toc526247387"/>
    </w:p>
    <w:p w14:paraId="26B38947" w14:textId="0BBE2719" w:rsidR="00E34F0F" w:rsidRDefault="006F5B3C" w:rsidP="00416FE2">
      <w:pPr>
        <w:pStyle w:val="2"/>
        <w:rPr>
          <w:rtl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7"/>
        <w:gridCol w:w="2106"/>
        <w:gridCol w:w="2247"/>
      </w:tblGrid>
      <w:tr w:rsidR="00183A0A" w:rsidRPr="005D2DDD" w14:paraId="7656F5F4" w14:textId="77777777" w:rsidTr="0009241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6C6823D" w14:textId="77777777" w:rsidR="00183A0A" w:rsidRPr="005D2DDD" w:rsidRDefault="00183A0A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7F2D22" w14:textId="77777777" w:rsidR="00183A0A" w:rsidRPr="005D2DDD" w:rsidRDefault="00183A0A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F35C6C" w14:textId="77777777" w:rsidR="00183A0A" w:rsidRDefault="00183A0A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02D8ABB" w14:textId="77777777" w:rsidR="00183A0A" w:rsidRPr="005D2DDD" w:rsidRDefault="00183A0A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E2FE632" w14:textId="77777777" w:rsidR="00183A0A" w:rsidRDefault="00183A0A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3E9F0A32" w14:textId="77777777" w:rsidR="00183A0A" w:rsidRPr="005D2DDD" w:rsidRDefault="00183A0A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83A0A" w:rsidRPr="005D2DDD" w14:paraId="354DD333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269106" w14:textId="77777777" w:rsidR="00183A0A" w:rsidRPr="009D1E6C" w:rsidRDefault="00183A0A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963E90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اختبار فصلى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EAFAAD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E9F6E0E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183A0A" w:rsidRPr="005D2DDD" w14:paraId="5AAB1FD4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AC1A48" w14:textId="77777777" w:rsidR="00183A0A" w:rsidRPr="009D1E6C" w:rsidRDefault="00183A0A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678EBF6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بحث وعرضه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80111DC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C17086D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183A0A" w:rsidRPr="005D2DDD" w14:paraId="6C1A971A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0E6DF" w14:textId="77777777" w:rsidR="00183A0A" w:rsidRPr="009D1E6C" w:rsidRDefault="00183A0A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5F791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النهائي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74792" w14:textId="77777777" w:rsidR="00183A0A" w:rsidRPr="00183A0A" w:rsidRDefault="00183A0A" w:rsidP="0009241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83A0A">
              <w:rPr>
                <w:rFonts w:asciiTheme="majorBidi" w:hAnsiTheme="majorBidi" w:cstheme="majorBidi" w:hint="cs"/>
                <w:b/>
                <w:bCs/>
                <w:rtl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08D19A56" w14:textId="77777777" w:rsidR="00183A0A" w:rsidRPr="00DE07AD" w:rsidRDefault="00183A0A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14:paraId="18EEA8E0" w14:textId="77777777" w:rsidR="00183A0A" w:rsidRPr="00183A0A" w:rsidRDefault="00183A0A" w:rsidP="00183A0A">
      <w:pPr>
        <w:rPr>
          <w:rtl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F15F59A" w14:textId="77777777" w:rsidR="00B64600" w:rsidRPr="00B64600" w:rsidRDefault="00B64600" w:rsidP="00B64600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4600">
              <w:rPr>
                <w:rFonts w:asciiTheme="majorBidi" w:hAnsiTheme="majorBidi" w:cstheme="majorBidi"/>
                <w:b/>
                <w:bCs/>
                <w:rtl/>
              </w:rPr>
              <w:t>- وجود أعضاء هيئة التدريس لتقديم المشورة والنصح والإرشاد الأكاديمي للطالب المحتاج لذلك.</w:t>
            </w:r>
          </w:p>
          <w:p w14:paraId="687C0DA7" w14:textId="77777777" w:rsidR="00B64600" w:rsidRPr="00B64600" w:rsidRDefault="00B64600" w:rsidP="00B6460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64600">
              <w:rPr>
                <w:rFonts w:asciiTheme="majorBidi" w:hAnsiTheme="majorBidi" w:cstheme="majorBidi"/>
                <w:b/>
                <w:bCs/>
                <w:rtl/>
              </w:rPr>
              <w:t xml:space="preserve">- ساعتان أسبوعيا مفتوحة لكل </w:t>
            </w:r>
            <w:proofErr w:type="gramStart"/>
            <w:r w:rsidRPr="00B64600">
              <w:rPr>
                <w:rFonts w:asciiTheme="majorBidi" w:hAnsiTheme="majorBidi" w:cstheme="majorBidi"/>
                <w:b/>
                <w:bCs/>
                <w:rtl/>
              </w:rPr>
              <w:t>الطلاب .</w:t>
            </w:r>
            <w:proofErr w:type="gramEnd"/>
          </w:p>
          <w:p w14:paraId="7A24B168" w14:textId="77777777" w:rsidR="00B64600" w:rsidRPr="00B64600" w:rsidRDefault="00B64600" w:rsidP="00B6460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64600">
              <w:rPr>
                <w:rFonts w:asciiTheme="majorBidi" w:hAnsiTheme="majorBidi" w:cstheme="majorBidi"/>
                <w:b/>
                <w:bCs/>
                <w:rtl/>
              </w:rPr>
              <w:t>ـ التواصل عبر البريد الإلكتروني</w:t>
            </w:r>
          </w:p>
          <w:p w14:paraId="6CB6D8A4" w14:textId="77777777" w:rsidR="00B64600" w:rsidRPr="00B64600" w:rsidRDefault="00B64600" w:rsidP="00B6460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64600">
              <w:rPr>
                <w:rFonts w:asciiTheme="majorBidi" w:hAnsiTheme="majorBidi" w:cstheme="majorBidi"/>
                <w:b/>
                <w:bCs/>
                <w:rtl/>
              </w:rPr>
              <w:t>ـ إعطاء بعض الطلبة ذوي الظروف الخاصة رقم الهاتف للتواصل</w:t>
            </w:r>
          </w:p>
          <w:p w14:paraId="53013C77" w14:textId="459AAE89" w:rsidR="00013764" w:rsidRPr="005D2DDD" w:rsidRDefault="00013764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B64600" w:rsidRPr="005D2DDD" w14:paraId="24602A30" w14:textId="77777777" w:rsidTr="00B64600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AD449E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AD449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7376E257" w14:textId="77777777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التفسير والمفسرون للدكتور محمد حسين الذهبي.</w:t>
            </w:r>
          </w:p>
          <w:p w14:paraId="319D3DF8" w14:textId="32D6186B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التفسير والمفسرون د فضل حسن عباس.</w:t>
            </w:r>
          </w:p>
        </w:tc>
      </w:tr>
      <w:tr w:rsidR="00B64600" w:rsidRPr="005D2DDD" w14:paraId="5B62A824" w14:textId="77777777" w:rsidTr="00B64600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AD449E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A73A19A" w14:textId="77777777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مناهج المفسرين د محمد الشرقاوي</w:t>
            </w:r>
          </w:p>
          <w:p w14:paraId="210B7DE5" w14:textId="77777777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مناهج المفسرين د منيع عبد الحليم محمود.</w:t>
            </w:r>
          </w:p>
          <w:p w14:paraId="71D391F7" w14:textId="50E971B6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اتجاهات المفسرين د فهد الرومي</w:t>
            </w:r>
          </w:p>
        </w:tc>
      </w:tr>
      <w:tr w:rsidR="00B64600" w:rsidRPr="005D2DDD" w14:paraId="74D0478D" w14:textId="77777777" w:rsidTr="00B64600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AD449E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26BC43D0" w14:textId="77777777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موقع ملتقي أهل التفسير –</w:t>
            </w:r>
          </w:p>
          <w:p w14:paraId="277C23A5" w14:textId="3E6F5DFF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المكتبة الوقفية.</w:t>
            </w:r>
          </w:p>
        </w:tc>
      </w:tr>
      <w:tr w:rsidR="00B64600" w:rsidRPr="005D2DDD" w14:paraId="569C3E96" w14:textId="77777777" w:rsidTr="00B64600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449E">
              <w:rPr>
                <w:rFonts w:ascii="Sakkal Majalla" w:hAnsi="Sakkal Majalla" w:cs="Sakkal Majalla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B347765" w14:textId="6273E2E3" w:rsidR="00B64600" w:rsidRPr="00AD449E" w:rsidRDefault="00B64600" w:rsidP="00B64600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AD449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المكتبة الشاملة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B64600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0E372A3" w:rsidR="00B64600" w:rsidRPr="00B64600" w:rsidRDefault="00B64600" w:rsidP="00B64600">
            <w:pPr>
              <w:bidi/>
              <w:jc w:val="lowKashida"/>
              <w:rPr>
                <w:rFonts w:asciiTheme="majorBidi" w:hAnsiTheme="majorBidi" w:cstheme="majorBidi"/>
                <w:sz w:val="30"/>
                <w:szCs w:val="30"/>
              </w:rPr>
            </w:pPr>
            <w:r w:rsidRPr="00B64600">
              <w:rPr>
                <w:rFonts w:ascii="Traditional Arabic" w:hAnsi="Traditional Arabic" w:cs="Traditional Arabic"/>
                <w:color w:val="000000" w:themeColor="text1"/>
                <w:sz w:val="30"/>
                <w:szCs w:val="30"/>
                <w:rtl/>
              </w:rPr>
              <w:t>القاعات الدراسية + قاعات العرض</w:t>
            </w:r>
          </w:p>
        </w:tc>
      </w:tr>
      <w:tr w:rsidR="00B64600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B64600" w:rsidRPr="005D2DDD" w:rsidRDefault="00B64600" w:rsidP="00B646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30B17749" w:rsidR="00B64600" w:rsidRPr="00B64600" w:rsidRDefault="00B64600" w:rsidP="00B64600">
            <w:pPr>
              <w:bidi/>
              <w:jc w:val="lowKashida"/>
              <w:rPr>
                <w:rFonts w:asciiTheme="majorBidi" w:hAnsiTheme="majorBidi" w:cstheme="majorBidi"/>
                <w:sz w:val="30"/>
                <w:szCs w:val="30"/>
              </w:rPr>
            </w:pPr>
            <w:r w:rsidRPr="00B64600">
              <w:rPr>
                <w:rFonts w:ascii="Traditional Arabic" w:hAnsi="Traditional Arabic" w:cs="Traditional Arabic"/>
                <w:color w:val="000000" w:themeColor="text1"/>
                <w:sz w:val="30"/>
                <w:szCs w:val="30"/>
                <w:rtl/>
              </w:rPr>
              <w:t xml:space="preserve">جهاز عرض البيانات + السبورة الذكية 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5" w:name="_Toc526247391"/>
      <w:bookmarkStart w:id="26" w:name="_Toc337797"/>
    </w:p>
    <w:p w14:paraId="3B713233" w14:textId="77777777" w:rsidR="00CC6E5F" w:rsidRPr="00C718CA" w:rsidRDefault="00CC6E5F" w:rsidP="00CC6E5F">
      <w:pPr>
        <w:keepNext/>
        <w:bidi/>
        <w:outlineLvl w:val="0"/>
        <w:rPr>
          <w:b/>
          <w:bCs/>
          <w:color w:val="365F91"/>
          <w:sz w:val="28"/>
          <w:szCs w:val="28"/>
          <w:rtl/>
        </w:rPr>
      </w:pPr>
      <w:bookmarkStart w:id="27" w:name="_Toc521326972"/>
      <w:bookmarkEnd w:id="25"/>
      <w:bookmarkEnd w:id="26"/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ز.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تقويم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 جودة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ا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>لمقرر:</w:t>
      </w:r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127"/>
        <w:gridCol w:w="5667"/>
      </w:tblGrid>
      <w:tr w:rsidR="00CC6E5F" w:rsidRPr="005D2DDD" w14:paraId="65CB0298" w14:textId="77777777" w:rsidTr="004030A3">
        <w:trPr>
          <w:trHeight w:val="453"/>
          <w:tblHeader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9FB4CF" w14:textId="77777777" w:rsidR="00CC6E5F" w:rsidRPr="005D2DDD" w:rsidRDefault="00CC6E5F" w:rsidP="00452D3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81A5B" w14:textId="77777777" w:rsidR="00CC6E5F" w:rsidRPr="005D2DDD" w:rsidRDefault="00CC6E5F" w:rsidP="00452D3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6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7CE88" w14:textId="77777777" w:rsidR="00CC6E5F" w:rsidRPr="005D2DDD" w:rsidRDefault="00CC6E5F" w:rsidP="00452D3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C6E5F" w:rsidRPr="005D2DDD" w14:paraId="45BC7870" w14:textId="77777777" w:rsidTr="004030A3">
        <w:trPr>
          <w:trHeight w:val="283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82F78D8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3BBCC1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66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C4FA20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CC6E5F" w:rsidRPr="005D2DDD" w14:paraId="0BCDA7A7" w14:textId="77777777" w:rsidTr="004030A3">
        <w:trPr>
          <w:trHeight w:val="283"/>
        </w:trPr>
        <w:tc>
          <w:tcPr>
            <w:tcW w:w="1777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654038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5D94E3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66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259B90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CC6E5F" w:rsidRPr="005D2DDD" w14:paraId="0B2687BF" w14:textId="77777777" w:rsidTr="004030A3">
        <w:trPr>
          <w:trHeight w:val="283"/>
        </w:trPr>
        <w:tc>
          <w:tcPr>
            <w:tcW w:w="177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557F4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2C24E0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66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8F7B51" w14:textId="77777777" w:rsidR="00CC6E5F" w:rsidRPr="004030A3" w:rsidRDefault="00CC6E5F" w:rsidP="00452D3D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7C7AB960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CC6E5F" w:rsidRPr="005D2DDD" w14:paraId="0CDB6CCB" w14:textId="77777777" w:rsidTr="004030A3">
        <w:trPr>
          <w:trHeight w:val="283"/>
        </w:trPr>
        <w:tc>
          <w:tcPr>
            <w:tcW w:w="1777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0326534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616C49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667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83F1AE" w14:textId="77777777" w:rsidR="00CC6E5F" w:rsidRPr="004030A3" w:rsidRDefault="00CC6E5F" w:rsidP="00452D3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4030A3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8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28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63CE4702" w14:textId="77777777" w:rsidR="004030A3" w:rsidRPr="001B3E69" w:rsidRDefault="004030A3" w:rsidP="004030A3">
      <w:pPr>
        <w:pStyle w:val="1"/>
        <w:rPr>
          <w:rtl/>
        </w:rPr>
      </w:pPr>
      <w:bookmarkStart w:id="29" w:name="_Toc337798"/>
      <w:bookmarkEnd w:id="27"/>
      <w:r w:rsidRPr="005D2DDD">
        <w:rPr>
          <w:rFonts w:hint="cs"/>
          <w:rtl/>
        </w:rPr>
        <w:t>ح. اعتماد التوصيف</w:t>
      </w:r>
      <w:bookmarkEnd w:id="2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4030A3" w14:paraId="39B65B3E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B870ED2" w14:textId="77777777" w:rsidR="004030A3" w:rsidRDefault="004030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75096D0" w14:textId="77777777" w:rsidR="004030A3" w:rsidRDefault="004030A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4030A3" w14:paraId="478357E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3D71D69" w14:textId="77777777" w:rsidR="004030A3" w:rsidRDefault="004030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E900E5A" w14:textId="77777777" w:rsidR="004030A3" w:rsidRDefault="004030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030A3" w14:paraId="3E7A3A8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4D11902" w14:textId="77777777" w:rsidR="004030A3" w:rsidRDefault="004030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B92982" w14:textId="77777777" w:rsidR="004030A3" w:rsidRDefault="004030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223AF12" w14:textId="77777777" w:rsidR="004030A3" w:rsidRDefault="004030A3" w:rsidP="004030A3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E002C90" w14:textId="77777777" w:rsidR="004030A3" w:rsidRDefault="004030A3" w:rsidP="004030A3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4030A3" w14:paraId="60622E1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7BA8739" w14:textId="77777777" w:rsidR="004030A3" w:rsidRDefault="004030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9E279A9" w14:textId="77777777" w:rsidR="004030A3" w:rsidRDefault="004030A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4030A3" w14:paraId="736446C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18E5509" w14:textId="77777777" w:rsidR="004030A3" w:rsidRDefault="004030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C6114B5" w14:textId="77777777" w:rsidR="004030A3" w:rsidRDefault="004030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030A3" w14:paraId="6136986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8FD51FB" w14:textId="77777777" w:rsidR="004030A3" w:rsidRDefault="004030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3F01D8" w14:textId="77777777" w:rsidR="004030A3" w:rsidRDefault="004030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680A413" w14:textId="77777777" w:rsidR="004030A3" w:rsidRPr="00C86EDA" w:rsidRDefault="004030A3" w:rsidP="004030A3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1023106C" w14:textId="77777777" w:rsidR="004030A3" w:rsidRPr="005D2DDD" w:rsidRDefault="004030A3" w:rsidP="004030A3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  <w:bookmarkStart w:id="30" w:name="_GoBack"/>
      <w:bookmarkEnd w:id="30"/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A37E" w14:textId="77777777" w:rsidR="00151B4C" w:rsidRDefault="00151B4C">
      <w:r>
        <w:separator/>
      </w:r>
    </w:p>
  </w:endnote>
  <w:endnote w:type="continuationSeparator" w:id="0">
    <w:p w14:paraId="2B16365A" w14:textId="77777777" w:rsidR="00151B4C" w:rsidRDefault="001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BE6CBE" w:rsidRDefault="00BE6C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BE6CBE" w:rsidRDefault="00BE6C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BE6CBE" w:rsidRPr="000B5619" w:rsidRDefault="00BE6CBE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BE6CBE" w:rsidRPr="00705C7E" w:rsidRDefault="00BE6CBE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BE6CBE" w:rsidRPr="00705C7E" w:rsidRDefault="00BE6CBE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4E195" w14:textId="77777777" w:rsidR="00151B4C" w:rsidRDefault="00151B4C">
      <w:r>
        <w:separator/>
      </w:r>
    </w:p>
  </w:footnote>
  <w:footnote w:type="continuationSeparator" w:id="0">
    <w:p w14:paraId="1FDD88B0" w14:textId="77777777" w:rsidR="00151B4C" w:rsidRDefault="0015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BE6CBE" w:rsidRPr="00A006BB" w:rsidRDefault="00BE6CBE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D20"/>
    <w:multiLevelType w:val="hybridMultilevel"/>
    <w:tmpl w:val="E064E8E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FD2"/>
    <w:multiLevelType w:val="hybridMultilevel"/>
    <w:tmpl w:val="38D0F8E0"/>
    <w:lvl w:ilvl="0" w:tplc="6B9CA08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57CA6"/>
    <w:multiLevelType w:val="hybridMultilevel"/>
    <w:tmpl w:val="A628D004"/>
    <w:lvl w:ilvl="0" w:tplc="A21209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C55C6C"/>
    <w:multiLevelType w:val="hybridMultilevel"/>
    <w:tmpl w:val="D68C706A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974B3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2BED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1B4C"/>
    <w:rsid w:val="001525CE"/>
    <w:rsid w:val="001549C5"/>
    <w:rsid w:val="00155730"/>
    <w:rsid w:val="0015581E"/>
    <w:rsid w:val="00157908"/>
    <w:rsid w:val="00157FDC"/>
    <w:rsid w:val="00162E53"/>
    <w:rsid w:val="00162E7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A0A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051A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02D"/>
    <w:rsid w:val="002955C4"/>
    <w:rsid w:val="00296095"/>
    <w:rsid w:val="00296746"/>
    <w:rsid w:val="002967DD"/>
    <w:rsid w:val="0029779C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2D1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0AB9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CA9"/>
    <w:rsid w:val="00400FF9"/>
    <w:rsid w:val="004020D0"/>
    <w:rsid w:val="00402F46"/>
    <w:rsid w:val="004030A3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46D"/>
    <w:rsid w:val="00422FFF"/>
    <w:rsid w:val="004232CA"/>
    <w:rsid w:val="00430A1A"/>
    <w:rsid w:val="004322A3"/>
    <w:rsid w:val="00432E0B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639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97F22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1E72"/>
    <w:rsid w:val="006C217A"/>
    <w:rsid w:val="006C24E7"/>
    <w:rsid w:val="006C33B3"/>
    <w:rsid w:val="006C3D8E"/>
    <w:rsid w:val="006C44E4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5FFB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196E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0F2D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6E71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49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60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6CBE"/>
    <w:rsid w:val="00BE7C5B"/>
    <w:rsid w:val="00BF0772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47E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32AC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C6E5F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21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229"/>
    <w:rsid w:val="00DF6DD0"/>
    <w:rsid w:val="00DF7385"/>
    <w:rsid w:val="00E00C1C"/>
    <w:rsid w:val="00E019FF"/>
    <w:rsid w:val="00E01E27"/>
    <w:rsid w:val="00E02FB7"/>
    <w:rsid w:val="00E03DB4"/>
    <w:rsid w:val="00E047D9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2915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30B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1E8F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B6AF5-F58F-F940-930D-957D9174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7929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7</cp:revision>
  <cp:lastPrinted>2020-04-23T14:46:00Z</cp:lastPrinted>
  <dcterms:created xsi:type="dcterms:W3CDTF">2021-03-01T11:31:00Z</dcterms:created>
  <dcterms:modified xsi:type="dcterms:W3CDTF">2021-05-23T11:00:00Z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